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37" w:rsidRPr="004B2B7D" w:rsidRDefault="008F2D64" w:rsidP="004B2B7D">
      <w:pPr>
        <w:jc w:val="right"/>
        <w:rPr>
          <w:rFonts w:ascii="Arial" w:hAnsi="Arial" w:cs="Arial"/>
          <w:b/>
          <w:sz w:val="20"/>
          <w:szCs w:val="20"/>
        </w:rPr>
      </w:pPr>
      <w:r>
        <w:rPr>
          <w:rFonts w:ascii="Arial" w:hAnsi="Arial" w:cs="Arial"/>
          <w:b/>
          <w:noProof/>
          <w:sz w:val="20"/>
          <w:szCs w:val="20"/>
          <w:lang w:val="en-US"/>
        </w:rPr>
        <w:drawing>
          <wp:anchor distT="0" distB="0" distL="114300" distR="114300" simplePos="0" relativeHeight="251668480" behindDoc="1" locked="0" layoutInCell="1" allowOverlap="1">
            <wp:simplePos x="0" y="0"/>
            <wp:positionH relativeFrom="column">
              <wp:posOffset>1304925</wp:posOffset>
            </wp:positionH>
            <wp:positionV relativeFrom="paragraph">
              <wp:posOffset>266700</wp:posOffset>
            </wp:positionV>
            <wp:extent cx="2162175" cy="1143000"/>
            <wp:effectExtent l="19050" t="0" r="9525" b="0"/>
            <wp:wrapTight wrapText="bothSides">
              <wp:wrapPolygon edited="0">
                <wp:start x="-190" y="0"/>
                <wp:lineTo x="-190" y="21240"/>
                <wp:lineTo x="21695" y="21240"/>
                <wp:lineTo x="21695" y="0"/>
                <wp:lineTo x="-19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62175" cy="1143000"/>
                    </a:xfrm>
                    <a:prstGeom prst="rect">
                      <a:avLst/>
                    </a:prstGeom>
                    <a:noFill/>
                    <a:ln w="9525">
                      <a:noFill/>
                      <a:miter lim="800000"/>
                      <a:headEnd/>
                      <a:tailEnd/>
                    </a:ln>
                  </pic:spPr>
                </pic:pic>
              </a:graphicData>
            </a:graphic>
          </wp:anchor>
        </w:drawing>
      </w:r>
      <w:r w:rsidR="003953E7" w:rsidRPr="004B2B7D">
        <w:rPr>
          <w:rFonts w:ascii="Arial" w:hAnsi="Arial" w:cs="Arial"/>
          <w:b/>
          <w:sz w:val="20"/>
          <w:szCs w:val="20"/>
        </w:rPr>
        <w:t>ORIGINAL INSTRUCTIONS</w:t>
      </w:r>
    </w:p>
    <w:p w:rsidR="003953E7" w:rsidRPr="003953E7" w:rsidRDefault="003953E7" w:rsidP="003953E7">
      <w:pPr>
        <w:widowControl w:val="0"/>
        <w:spacing w:after="0" w:line="240" w:lineRule="auto"/>
        <w:jc w:val="center"/>
        <w:rPr>
          <w:rFonts w:ascii="Calibri" w:eastAsia="宋体" w:hAnsi="Calibri" w:cs="Times New Roman"/>
          <w:kern w:val="2"/>
          <w:sz w:val="21"/>
          <w:lang w:val="fr-FR"/>
        </w:rPr>
      </w:pPr>
    </w:p>
    <w:p w:rsidR="003953E7" w:rsidRPr="003953E7" w:rsidRDefault="003953E7" w:rsidP="003953E7">
      <w:pPr>
        <w:widowControl w:val="0"/>
        <w:spacing w:after="0" w:line="240" w:lineRule="auto"/>
        <w:jc w:val="center"/>
        <w:rPr>
          <w:rFonts w:ascii="Calibri" w:eastAsia="宋体" w:hAnsi="Calibri" w:cs="Times New Roman"/>
          <w:kern w:val="2"/>
          <w:sz w:val="21"/>
          <w:lang w:val="fr-FR"/>
        </w:rPr>
      </w:pPr>
    </w:p>
    <w:p w:rsidR="00343B8E" w:rsidRDefault="00343B8E" w:rsidP="00500525">
      <w:pPr>
        <w:widowControl w:val="0"/>
        <w:spacing w:after="0" w:line="240" w:lineRule="auto"/>
        <w:rPr>
          <w:rFonts w:ascii="Arial" w:eastAsia="宋体" w:hAnsi="Arial" w:cs="Arial"/>
          <w:b/>
          <w:kern w:val="2"/>
          <w:sz w:val="36"/>
          <w:szCs w:val="36"/>
          <w:lang w:val="fr-FR"/>
        </w:rPr>
      </w:pPr>
    </w:p>
    <w:p w:rsidR="00343B8E" w:rsidRDefault="00343B8E" w:rsidP="00500525">
      <w:pPr>
        <w:widowControl w:val="0"/>
        <w:spacing w:after="0" w:line="240" w:lineRule="auto"/>
        <w:rPr>
          <w:rFonts w:ascii="Arial" w:eastAsia="宋体" w:hAnsi="Arial" w:cs="Arial"/>
          <w:b/>
          <w:kern w:val="2"/>
          <w:sz w:val="36"/>
          <w:szCs w:val="36"/>
          <w:lang w:val="fr-FR"/>
        </w:rPr>
      </w:pPr>
    </w:p>
    <w:p w:rsidR="00343B8E" w:rsidRDefault="00343B8E" w:rsidP="00500525">
      <w:pPr>
        <w:widowControl w:val="0"/>
        <w:spacing w:after="0" w:line="240" w:lineRule="auto"/>
        <w:rPr>
          <w:rFonts w:ascii="Arial" w:eastAsia="宋体" w:hAnsi="Arial" w:cs="Arial"/>
          <w:b/>
          <w:kern w:val="2"/>
          <w:sz w:val="36"/>
          <w:szCs w:val="36"/>
          <w:lang w:val="fr-FR"/>
        </w:rPr>
      </w:pPr>
    </w:p>
    <w:p w:rsidR="004D0E0D" w:rsidRDefault="004D0E0D" w:rsidP="00500525">
      <w:pPr>
        <w:widowControl w:val="0"/>
        <w:spacing w:after="0" w:line="240" w:lineRule="auto"/>
        <w:rPr>
          <w:rFonts w:ascii="Arial" w:eastAsia="宋体" w:hAnsi="Arial" w:cs="Arial"/>
          <w:b/>
          <w:kern w:val="2"/>
          <w:sz w:val="36"/>
          <w:szCs w:val="36"/>
          <w:lang w:val="fr-FR"/>
        </w:rPr>
      </w:pPr>
    </w:p>
    <w:p w:rsidR="004D0E0D" w:rsidRDefault="004D0E0D" w:rsidP="00500525">
      <w:pPr>
        <w:widowControl w:val="0"/>
        <w:spacing w:after="0" w:line="240" w:lineRule="auto"/>
        <w:rPr>
          <w:rFonts w:ascii="Arial" w:eastAsia="宋体" w:hAnsi="Arial" w:cs="Arial"/>
          <w:b/>
          <w:kern w:val="2"/>
          <w:sz w:val="36"/>
          <w:szCs w:val="36"/>
          <w:lang w:val="fr-FR"/>
        </w:rPr>
      </w:pPr>
    </w:p>
    <w:p w:rsidR="00343B8E" w:rsidRPr="003953E7" w:rsidRDefault="004D0E0D" w:rsidP="00500525">
      <w:pPr>
        <w:widowControl w:val="0"/>
        <w:spacing w:after="0" w:line="240" w:lineRule="auto"/>
        <w:rPr>
          <w:rFonts w:ascii="Arial" w:eastAsia="宋体" w:hAnsi="Arial" w:cs="Arial"/>
          <w:b/>
          <w:kern w:val="2"/>
          <w:sz w:val="36"/>
          <w:szCs w:val="36"/>
          <w:lang w:val="fr-FR"/>
        </w:rPr>
      </w:pPr>
      <w:r>
        <w:rPr>
          <w:rFonts w:ascii="Arial" w:eastAsia="宋体" w:hAnsi="Arial" w:cs="Arial"/>
          <w:b/>
          <w:noProof/>
          <w:kern w:val="2"/>
          <w:sz w:val="36"/>
          <w:szCs w:val="36"/>
          <w:lang w:val="en-US"/>
        </w:rPr>
        <w:drawing>
          <wp:inline distT="0" distB="0" distL="0" distR="0">
            <wp:extent cx="4352925" cy="2597586"/>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58697" cy="2601030"/>
                    </a:xfrm>
                    <a:prstGeom prst="rect">
                      <a:avLst/>
                    </a:prstGeom>
                    <a:noFill/>
                    <a:ln w="9525">
                      <a:noFill/>
                      <a:miter lim="800000"/>
                      <a:headEnd/>
                      <a:tailEnd/>
                    </a:ln>
                  </pic:spPr>
                </pic:pic>
              </a:graphicData>
            </a:graphic>
          </wp:inline>
        </w:drawing>
      </w:r>
    </w:p>
    <w:p w:rsidR="00E25296" w:rsidRDefault="00E25296" w:rsidP="003953E7">
      <w:pPr>
        <w:rPr>
          <w:rFonts w:ascii="Calibri" w:eastAsia="宋体" w:hAnsi="Calibri" w:cs="Times New Roman"/>
          <w:sz w:val="18"/>
          <w:szCs w:val="18"/>
        </w:rPr>
      </w:pPr>
    </w:p>
    <w:p w:rsidR="00E25296" w:rsidRPr="003671B8" w:rsidRDefault="00E25296" w:rsidP="003953E7"/>
    <w:p w:rsidR="003953E7" w:rsidRDefault="003953E7" w:rsidP="003953E7">
      <w:pPr>
        <w:jc w:val="center"/>
        <w:rPr>
          <w:rFonts w:ascii="Arial" w:hAnsi="Arial" w:cs="Arial"/>
          <w:b/>
          <w:sz w:val="28"/>
          <w:szCs w:val="28"/>
        </w:rPr>
      </w:pPr>
      <w:r w:rsidRPr="0055536A">
        <w:rPr>
          <w:rFonts w:ascii="Arial" w:hAnsi="Arial" w:cs="Arial"/>
          <w:b/>
          <w:sz w:val="28"/>
          <w:szCs w:val="28"/>
        </w:rPr>
        <w:t>CHAINSAW</w:t>
      </w:r>
    </w:p>
    <w:p w:rsidR="0055536A" w:rsidRPr="0055536A" w:rsidRDefault="0055536A" w:rsidP="003953E7">
      <w:pPr>
        <w:jc w:val="center"/>
        <w:rPr>
          <w:rFonts w:ascii="Arial" w:hAnsi="Arial" w:cs="Arial"/>
          <w:b/>
          <w:sz w:val="28"/>
          <w:szCs w:val="28"/>
        </w:rPr>
      </w:pPr>
    </w:p>
    <w:p w:rsidR="008F2D64" w:rsidRPr="00DB7D59" w:rsidRDefault="00270EE4" w:rsidP="008F2D64">
      <w:pPr>
        <w:autoSpaceDE w:val="0"/>
        <w:autoSpaceDN w:val="0"/>
        <w:adjustRightInd w:val="0"/>
        <w:jc w:val="center"/>
        <w:rPr>
          <w:rFonts w:ascii="Arial" w:hAnsi="Arial" w:cs="Arial"/>
          <w:b/>
          <w:bCs/>
          <w:sz w:val="28"/>
          <w:szCs w:val="28"/>
          <w:lang w:val="fr-FR"/>
        </w:rPr>
      </w:pPr>
      <w:r>
        <w:rPr>
          <w:rFonts w:ascii="Arial" w:hAnsi="Arial" w:cs="Arial" w:hint="eastAsia"/>
          <w:b/>
          <w:bCs/>
          <w:sz w:val="28"/>
          <w:szCs w:val="28"/>
          <w:lang w:val="fr-FR"/>
        </w:rPr>
        <w:t>TRT2530ORG</w:t>
      </w:r>
    </w:p>
    <w:p w:rsidR="003953E7" w:rsidRPr="003953E7" w:rsidRDefault="003953E7" w:rsidP="003953E7">
      <w:pPr>
        <w:jc w:val="center"/>
        <w:rPr>
          <w:rFonts w:ascii="Arial" w:hAnsi="Arial" w:cs="Arial"/>
          <w:b/>
          <w:sz w:val="24"/>
          <w:szCs w:val="24"/>
        </w:rPr>
      </w:pPr>
    </w:p>
    <w:p w:rsidR="003953E7" w:rsidRDefault="003953E7" w:rsidP="003671B8">
      <w:pPr>
        <w:jc w:val="center"/>
        <w:rPr>
          <w:rFonts w:ascii="Arial" w:hAnsi="Arial" w:cs="Arial"/>
          <w:b/>
          <w:sz w:val="24"/>
          <w:szCs w:val="24"/>
        </w:rPr>
      </w:pPr>
      <w:r w:rsidRPr="003953E7">
        <w:rPr>
          <w:rFonts w:ascii="Arial" w:hAnsi="Arial" w:cs="Arial"/>
          <w:b/>
          <w:sz w:val="24"/>
          <w:szCs w:val="24"/>
        </w:rPr>
        <w:t xml:space="preserve">INSTRUCTIONS MANUAL </w:t>
      </w:r>
    </w:p>
    <w:p w:rsidR="00DE00E7" w:rsidRDefault="005A7E34" w:rsidP="003953E7">
      <w:pPr>
        <w:jc w:val="center"/>
        <w:rPr>
          <w:rFonts w:ascii="Arial" w:hAnsi="Arial" w:cs="Arial"/>
          <w:b/>
          <w:sz w:val="24"/>
          <w:szCs w:val="24"/>
        </w:rPr>
      </w:pPr>
      <w:r>
        <w:rPr>
          <w:rFonts w:ascii="Arial" w:hAnsi="Arial" w:cs="Arial"/>
          <w:b/>
          <w:sz w:val="24"/>
          <w:szCs w:val="24"/>
        </w:rPr>
        <w:t>Read the instructions before us</w:t>
      </w:r>
      <w:r w:rsidR="00780EC1">
        <w:rPr>
          <w:rFonts w:ascii="Arial" w:hAnsi="Arial" w:cs="Arial"/>
          <w:b/>
          <w:sz w:val="24"/>
          <w:szCs w:val="24"/>
        </w:rPr>
        <w:t>ing</w:t>
      </w:r>
      <w:r w:rsidR="00DE00E7">
        <w:rPr>
          <w:rFonts w:ascii="Arial" w:hAnsi="Arial" w:cs="Arial"/>
          <w:b/>
          <w:sz w:val="24"/>
          <w:szCs w:val="24"/>
        </w:rPr>
        <w:t xml:space="preserve"> the tool</w:t>
      </w:r>
    </w:p>
    <w:p w:rsidR="00DE00E7" w:rsidRDefault="00DE00E7" w:rsidP="00DE00E7">
      <w:pPr>
        <w:pStyle w:val="a4"/>
        <w:rPr>
          <w:rFonts w:ascii="Arial" w:hAnsi="Arial" w:cs="Arial"/>
          <w:sz w:val="18"/>
          <w:szCs w:val="18"/>
          <w:lang w:val="en-GB"/>
        </w:rPr>
      </w:pPr>
    </w:p>
    <w:p w:rsidR="00270EE4" w:rsidRDefault="00270EE4" w:rsidP="00DE00E7">
      <w:pPr>
        <w:pStyle w:val="a4"/>
        <w:rPr>
          <w:rFonts w:ascii="Arial" w:hAnsi="Arial" w:cs="Arial"/>
          <w:sz w:val="18"/>
          <w:szCs w:val="18"/>
          <w:lang w:val="en-GB"/>
        </w:rPr>
      </w:pPr>
    </w:p>
    <w:p w:rsidR="00270EE4" w:rsidRDefault="00270EE4" w:rsidP="00DE00E7">
      <w:pPr>
        <w:pStyle w:val="a4"/>
        <w:rPr>
          <w:rFonts w:ascii="Arial" w:hAnsi="Arial" w:cs="Arial"/>
          <w:sz w:val="18"/>
          <w:szCs w:val="18"/>
          <w:lang w:val="en-GB"/>
        </w:rPr>
      </w:pPr>
    </w:p>
    <w:p w:rsidR="00270EE4" w:rsidRDefault="00270EE4" w:rsidP="00DE00E7">
      <w:pPr>
        <w:pStyle w:val="a4"/>
        <w:rPr>
          <w:rFonts w:ascii="Arial" w:hAnsi="Arial" w:cs="Arial"/>
          <w:sz w:val="18"/>
          <w:szCs w:val="18"/>
          <w:lang w:val="en-GB"/>
        </w:rPr>
      </w:pPr>
    </w:p>
    <w:p w:rsidR="00270EE4" w:rsidRDefault="00270EE4" w:rsidP="00DE00E7">
      <w:pPr>
        <w:pStyle w:val="a4"/>
        <w:rPr>
          <w:rFonts w:ascii="Arial" w:hAnsi="Arial" w:cs="Arial"/>
          <w:sz w:val="18"/>
          <w:szCs w:val="18"/>
          <w:lang w:val="en-GB"/>
        </w:rPr>
      </w:pPr>
    </w:p>
    <w:p w:rsidR="00270EE4" w:rsidRPr="00DE00E7" w:rsidRDefault="00270EE4" w:rsidP="00DE00E7">
      <w:pPr>
        <w:pStyle w:val="a4"/>
        <w:rPr>
          <w:rFonts w:ascii="Arial" w:hAnsi="Arial" w:cs="Arial"/>
          <w:sz w:val="18"/>
          <w:szCs w:val="18"/>
          <w:lang w:val="en-GB"/>
        </w:rPr>
      </w:pPr>
    </w:p>
    <w:p w:rsidR="00DE00E7" w:rsidRPr="00DE00E7" w:rsidRDefault="00270EE4" w:rsidP="00DE00E7">
      <w:pPr>
        <w:pStyle w:val="a4"/>
        <w:rPr>
          <w:rFonts w:ascii="Arial" w:hAnsi="Arial" w:cs="Arial"/>
          <w:sz w:val="18"/>
          <w:szCs w:val="18"/>
          <w:lang w:val="en-GB"/>
        </w:rPr>
      </w:pPr>
      <w:r>
        <w:rPr>
          <w:rFonts w:ascii="Arial" w:hAnsi="Arial" w:cs="Arial"/>
          <w:noProof/>
          <w:sz w:val="18"/>
          <w:szCs w:val="18"/>
        </w:rPr>
        <w:drawing>
          <wp:anchor distT="0" distB="0" distL="114300" distR="114300" simplePos="0" relativeHeight="251669504" behindDoc="1" locked="0" layoutInCell="1" allowOverlap="1">
            <wp:simplePos x="0" y="0"/>
            <wp:positionH relativeFrom="column">
              <wp:posOffset>3933825</wp:posOffset>
            </wp:positionH>
            <wp:positionV relativeFrom="paragraph">
              <wp:posOffset>84455</wp:posOffset>
            </wp:positionV>
            <wp:extent cx="1495425" cy="514350"/>
            <wp:effectExtent l="19050" t="0" r="9525" b="0"/>
            <wp:wrapNone/>
            <wp:docPr id="15" name="图片 14" descr="新扳手标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扳手标贴.PNG"/>
                    <pic:cNvPicPr/>
                  </pic:nvPicPr>
                  <pic:blipFill>
                    <a:blip r:embed="rId10" cstate="print"/>
                    <a:stretch>
                      <a:fillRect/>
                    </a:stretch>
                  </pic:blipFill>
                  <pic:spPr>
                    <a:xfrm>
                      <a:off x="0" y="0"/>
                      <a:ext cx="1495425" cy="514350"/>
                    </a:xfrm>
                    <a:prstGeom prst="rect">
                      <a:avLst/>
                    </a:prstGeom>
                  </pic:spPr>
                </pic:pic>
              </a:graphicData>
            </a:graphic>
          </wp:anchor>
        </w:drawing>
      </w:r>
    </w:p>
    <w:p w:rsidR="00DE00E7" w:rsidRPr="00DE00E7" w:rsidRDefault="0055536A" w:rsidP="00DE00E7">
      <w:pPr>
        <w:pStyle w:val="a4"/>
        <w:rPr>
          <w:rFonts w:ascii="Arial" w:hAnsi="Arial" w:cs="Arial"/>
          <w:sz w:val="18"/>
          <w:szCs w:val="18"/>
          <w:lang w:val="en-GB"/>
        </w:rPr>
      </w:pPr>
      <w:r>
        <w:rPr>
          <w:noProof/>
        </w:rPr>
        <w:drawing>
          <wp:anchor distT="0" distB="0" distL="114300" distR="114300" simplePos="0" relativeHeight="251661312" behindDoc="1" locked="0" layoutInCell="1" allowOverlap="1">
            <wp:simplePos x="0" y="0"/>
            <wp:positionH relativeFrom="column">
              <wp:posOffset>3289935</wp:posOffset>
            </wp:positionH>
            <wp:positionV relativeFrom="paragraph">
              <wp:posOffset>25400</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 cy="373380"/>
                    </a:xfrm>
                    <a:prstGeom prst="rect">
                      <a:avLst/>
                    </a:prstGeom>
                    <a:noFill/>
                    <a:ln>
                      <a:noFill/>
                    </a:ln>
                  </pic:spPr>
                </pic:pic>
              </a:graphicData>
            </a:graphic>
          </wp:anchor>
        </w:drawing>
      </w:r>
    </w:p>
    <w:p w:rsidR="00DE00E7" w:rsidRPr="00500525" w:rsidRDefault="00DE00E7" w:rsidP="00DE00E7">
      <w:pPr>
        <w:pStyle w:val="a4"/>
        <w:rPr>
          <w:rFonts w:ascii="Arial" w:hAnsi="Arial" w:cs="Arial"/>
          <w:sz w:val="18"/>
          <w:szCs w:val="18"/>
          <w:lang w:val="fr-FR"/>
        </w:rPr>
      </w:pPr>
      <w:r w:rsidRPr="008E3E57">
        <w:rPr>
          <w:rFonts w:ascii="Arial" w:hAnsi="Arial" w:cs="Arial"/>
          <w:sz w:val="18"/>
          <w:szCs w:val="18"/>
          <w:lang w:val="fr-FR"/>
        </w:rPr>
        <w:t xml:space="preserve">32, rue Aristide Bergès - ZI 31270 Cugnaux – France </w:t>
      </w:r>
    </w:p>
    <w:p w:rsidR="00DE00E7" w:rsidRDefault="00DE00E7" w:rsidP="00DE00E7">
      <w:pPr>
        <w:pStyle w:val="a4"/>
        <w:rPr>
          <w:rFonts w:ascii="Arial" w:hAnsi="Arial" w:cs="Arial"/>
          <w:sz w:val="18"/>
          <w:szCs w:val="18"/>
        </w:rPr>
      </w:pPr>
      <w:r w:rsidRPr="008E3E57">
        <w:rPr>
          <w:rFonts w:ascii="Arial" w:hAnsi="Arial" w:cs="Arial"/>
          <w:sz w:val="18"/>
          <w:szCs w:val="18"/>
        </w:rPr>
        <w:t>MADE IN PRC 2017</w:t>
      </w:r>
    </w:p>
    <w:p w:rsidR="00270EE4" w:rsidRDefault="00270EE4" w:rsidP="00DE00E7">
      <w:pPr>
        <w:pStyle w:val="a4"/>
        <w:rPr>
          <w:rFonts w:ascii="Arial" w:hAnsi="Arial" w:cs="Arial"/>
          <w:sz w:val="18"/>
          <w:szCs w:val="18"/>
        </w:rPr>
      </w:pPr>
    </w:p>
    <w:p w:rsidR="00270EE4" w:rsidRDefault="00270EE4" w:rsidP="00DE00E7">
      <w:pPr>
        <w:pStyle w:val="a4"/>
        <w:rPr>
          <w:rFonts w:ascii="Arial" w:hAnsi="Arial" w:cs="Arial"/>
          <w:sz w:val="18"/>
          <w:szCs w:val="18"/>
        </w:rPr>
      </w:pPr>
    </w:p>
    <w:p w:rsidR="00270EE4" w:rsidRPr="008E3E57" w:rsidRDefault="00270EE4" w:rsidP="00DE00E7">
      <w:pPr>
        <w:pStyle w:val="a4"/>
        <w:rPr>
          <w:sz w:val="22"/>
          <w:lang w:val="en-GB"/>
        </w:rPr>
      </w:pPr>
    </w:p>
    <w:p w:rsidR="00DE00E7" w:rsidRDefault="00DE00E7" w:rsidP="00DE00E7">
      <w:pPr>
        <w:pBdr>
          <w:bottom w:val="single" w:sz="4" w:space="2" w:color="auto"/>
        </w:pBdr>
        <w:jc w:val="both"/>
        <w:rPr>
          <w:rFonts w:ascii="Arial" w:hAnsi="Arial" w:cs="Arial"/>
          <w:b/>
          <w:sz w:val="24"/>
          <w:szCs w:val="24"/>
        </w:rPr>
      </w:pPr>
      <w:r w:rsidRPr="00DE00E7">
        <w:rPr>
          <w:rFonts w:ascii="Arial" w:hAnsi="Arial" w:cs="Arial"/>
          <w:b/>
          <w:sz w:val="24"/>
          <w:szCs w:val="24"/>
        </w:rPr>
        <w:t>CONTENTS</w:t>
      </w:r>
    </w:p>
    <w:p w:rsidR="00DE00E7" w:rsidRDefault="00DE00E7" w:rsidP="00DE00E7">
      <w:pPr>
        <w:rPr>
          <w:rFonts w:ascii="Arial" w:hAnsi="Arial" w:cs="Arial"/>
          <w:sz w:val="24"/>
          <w:szCs w:val="24"/>
        </w:rPr>
      </w:pPr>
    </w:p>
    <w:p w:rsidR="00DE00E7" w:rsidRPr="00DE00E7" w:rsidRDefault="00DE00E7" w:rsidP="00DE00E7">
      <w:pPr>
        <w:widowControl w:val="0"/>
        <w:autoSpaceDE w:val="0"/>
        <w:autoSpaceDN w:val="0"/>
        <w:adjustRightInd w:val="0"/>
        <w:spacing w:after="0" w:line="240" w:lineRule="auto"/>
        <w:jc w:val="both"/>
        <w:rPr>
          <w:rFonts w:ascii="Calibri" w:eastAsia="宋体" w:hAnsi="Calibri" w:cs="Arial,Bold"/>
          <w:b/>
          <w:bCs/>
          <w:sz w:val="24"/>
          <w:szCs w:val="24"/>
        </w:rPr>
      </w:pPr>
    </w:p>
    <w:p w:rsidR="00DE00E7" w:rsidRPr="00750B6B" w:rsidRDefault="00750B6B"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rPr>
      </w:pPr>
      <w:r w:rsidRPr="00750B6B">
        <w:rPr>
          <w:rFonts w:ascii="Arial" w:eastAsia="宋体" w:hAnsi="Arial" w:cs="Arial"/>
          <w:sz w:val="20"/>
          <w:szCs w:val="20"/>
        </w:rPr>
        <w:t>SAFETY WARNINGS</w:t>
      </w:r>
      <w:r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r>
      <w:r w:rsidR="00DE00E7" w:rsidRPr="00750B6B">
        <w:rPr>
          <w:rFonts w:ascii="Arial" w:eastAsia="宋体" w:hAnsi="Arial" w:cs="Arial"/>
          <w:sz w:val="20"/>
          <w:szCs w:val="20"/>
        </w:rPr>
        <w:tab/>
        <w:t>3</w:t>
      </w:r>
    </w:p>
    <w:p w:rsidR="00DE00E7" w:rsidRPr="00750B6B" w:rsidRDefault="00DE00E7" w:rsidP="00DE00E7">
      <w:pPr>
        <w:widowControl w:val="0"/>
        <w:autoSpaceDE w:val="0"/>
        <w:autoSpaceDN w:val="0"/>
        <w:adjustRightInd w:val="0"/>
        <w:spacing w:after="0" w:line="240" w:lineRule="auto"/>
        <w:ind w:left="360"/>
        <w:jc w:val="both"/>
        <w:rPr>
          <w:rFonts w:ascii="Arial" w:eastAsia="宋体" w:hAnsi="Arial" w:cs="Arial"/>
          <w:sz w:val="20"/>
          <w:szCs w:val="20"/>
        </w:rPr>
      </w:pPr>
    </w:p>
    <w:p w:rsidR="00DE00E7" w:rsidRPr="00750B6B"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rPr>
      </w:pPr>
      <w:r w:rsidRPr="00750B6B">
        <w:rPr>
          <w:rFonts w:ascii="Arial" w:eastAsia="宋体" w:hAnsi="Arial" w:cs="Arial"/>
          <w:sz w:val="20"/>
          <w:szCs w:val="20"/>
        </w:rPr>
        <w:t>YOUR PRODUCT</w:t>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t>7</w:t>
      </w:r>
    </w:p>
    <w:p w:rsidR="00DE00E7" w:rsidRPr="00750B6B" w:rsidRDefault="00DE00E7" w:rsidP="00DE00E7">
      <w:pPr>
        <w:widowControl w:val="0"/>
        <w:spacing w:after="0" w:line="240" w:lineRule="auto"/>
        <w:ind w:firstLineChars="200" w:firstLine="400"/>
        <w:jc w:val="both"/>
        <w:rPr>
          <w:rFonts w:ascii="Arial" w:eastAsia="宋体" w:hAnsi="Arial" w:cs="Arial"/>
          <w:sz w:val="20"/>
          <w:szCs w:val="20"/>
        </w:rPr>
      </w:pPr>
    </w:p>
    <w:p w:rsidR="00DE00E7" w:rsidRPr="00750B6B"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rPr>
      </w:pPr>
      <w:r w:rsidRPr="00750B6B">
        <w:rPr>
          <w:rFonts w:ascii="Arial" w:eastAsia="宋体" w:hAnsi="Arial" w:cs="Arial"/>
          <w:sz w:val="20"/>
          <w:szCs w:val="20"/>
        </w:rPr>
        <w:t>ASSEMBLY</w:t>
      </w:r>
      <w:r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451697" w:rsidRPr="00750B6B">
        <w:rPr>
          <w:rFonts w:ascii="Arial" w:eastAsia="宋体" w:hAnsi="Arial" w:cs="Arial"/>
          <w:sz w:val="20"/>
          <w:szCs w:val="20"/>
        </w:rPr>
        <w:tab/>
      </w:r>
      <w:r w:rsidR="00821D7F" w:rsidRPr="00750B6B">
        <w:rPr>
          <w:rFonts w:ascii="Arial" w:eastAsia="宋体" w:hAnsi="Arial" w:cs="Arial"/>
          <w:sz w:val="20"/>
          <w:szCs w:val="20"/>
        </w:rPr>
        <w:t>9</w:t>
      </w:r>
    </w:p>
    <w:p w:rsidR="00DE00E7" w:rsidRPr="00750B6B" w:rsidRDefault="00DE00E7" w:rsidP="00DE00E7">
      <w:pPr>
        <w:widowControl w:val="0"/>
        <w:spacing w:after="0" w:line="240" w:lineRule="auto"/>
        <w:ind w:firstLineChars="200" w:firstLine="400"/>
        <w:jc w:val="both"/>
        <w:rPr>
          <w:rFonts w:ascii="Arial" w:eastAsia="宋体" w:hAnsi="Arial" w:cs="Arial"/>
          <w:sz w:val="20"/>
          <w:szCs w:val="20"/>
        </w:rPr>
      </w:pPr>
    </w:p>
    <w:p w:rsidR="00DE00E7" w:rsidRPr="00750B6B"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rPr>
      </w:pPr>
      <w:r w:rsidRPr="00750B6B">
        <w:rPr>
          <w:rFonts w:ascii="Arial" w:eastAsia="宋体" w:hAnsi="Arial" w:cs="Arial"/>
          <w:sz w:val="20"/>
          <w:szCs w:val="20"/>
        </w:rPr>
        <w:t>FILLING THE FUEL TANK</w:t>
      </w:r>
      <w:r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r>
      <w:r w:rsidR="00821D7F" w:rsidRPr="00750B6B">
        <w:rPr>
          <w:rFonts w:ascii="Arial" w:eastAsia="宋体" w:hAnsi="Arial" w:cs="Arial"/>
          <w:sz w:val="20"/>
          <w:szCs w:val="20"/>
        </w:rPr>
        <w:tab/>
        <w:t>11</w:t>
      </w:r>
    </w:p>
    <w:p w:rsidR="00DE00E7" w:rsidRPr="00750B6B" w:rsidRDefault="00DE00E7" w:rsidP="00DE00E7">
      <w:pPr>
        <w:widowControl w:val="0"/>
        <w:spacing w:after="0" w:line="240" w:lineRule="auto"/>
        <w:ind w:firstLineChars="200" w:firstLine="400"/>
        <w:jc w:val="both"/>
        <w:rPr>
          <w:rFonts w:ascii="Arial" w:eastAsia="宋体" w:hAnsi="Arial" w:cs="Arial"/>
          <w:sz w:val="20"/>
          <w:szCs w:val="20"/>
        </w:rPr>
      </w:pPr>
    </w:p>
    <w:p w:rsidR="00DE00E7" w:rsidRPr="00750B6B" w:rsidRDefault="00821D7F"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rPr>
      </w:pPr>
      <w:r w:rsidRPr="00750B6B">
        <w:rPr>
          <w:rFonts w:ascii="Arial" w:eastAsia="宋体" w:hAnsi="Arial" w:cs="Arial"/>
          <w:sz w:val="20"/>
          <w:szCs w:val="20"/>
        </w:rPr>
        <w:t>OPERATION</w:t>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r>
      <w:r w:rsidRPr="00750B6B">
        <w:rPr>
          <w:rFonts w:ascii="Arial" w:eastAsia="宋体" w:hAnsi="Arial" w:cs="Arial"/>
          <w:sz w:val="20"/>
          <w:szCs w:val="20"/>
        </w:rPr>
        <w:tab/>
        <w:t>12</w:t>
      </w:r>
    </w:p>
    <w:p w:rsidR="00DE00E7" w:rsidRPr="00750B6B" w:rsidRDefault="00DE00E7" w:rsidP="00DE00E7">
      <w:pPr>
        <w:widowControl w:val="0"/>
        <w:spacing w:after="0" w:line="240" w:lineRule="auto"/>
        <w:ind w:firstLineChars="200" w:firstLine="400"/>
        <w:jc w:val="both"/>
        <w:rPr>
          <w:rFonts w:ascii="Arial" w:eastAsia="宋体" w:hAnsi="Arial" w:cs="Arial"/>
          <w:sz w:val="20"/>
          <w:szCs w:val="20"/>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750B6B">
        <w:rPr>
          <w:rFonts w:ascii="Arial" w:eastAsia="宋体" w:hAnsi="Arial" w:cs="Arial"/>
          <w:sz w:val="20"/>
          <w:szCs w:val="20"/>
        </w:rPr>
        <w:t xml:space="preserve">MAINTENANCE </w:t>
      </w:r>
      <w:r>
        <w:rPr>
          <w:rFonts w:ascii="Arial" w:eastAsia="宋体" w:hAnsi="Arial" w:cs="Arial"/>
          <w:sz w:val="20"/>
          <w:szCs w:val="20"/>
          <w:lang w:val="fr-FR"/>
        </w:rPr>
        <w:t>AND STORAGE</w:t>
      </w:r>
      <w:r>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t>19</w:t>
      </w:r>
    </w:p>
    <w:p w:rsidR="00DE00E7" w:rsidRPr="00DE00E7" w:rsidRDefault="00DE00E7" w:rsidP="00A2444C">
      <w:pPr>
        <w:widowControl w:val="0"/>
        <w:spacing w:after="0" w:line="240" w:lineRule="auto"/>
        <w:jc w:val="both"/>
        <w:rPr>
          <w:rFonts w:ascii="Arial" w:eastAsia="宋体" w:hAnsi="Arial" w:cs="Arial"/>
          <w:sz w:val="20"/>
          <w:szCs w:val="20"/>
          <w:lang w:val="fr-FR"/>
        </w:rPr>
      </w:pPr>
    </w:p>
    <w:p w:rsidR="00B25E96" w:rsidRPr="00CB78A1" w:rsidRDefault="00DE00E7" w:rsidP="00B25E96">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CB78A1">
        <w:rPr>
          <w:rFonts w:ascii="Arial" w:eastAsia="宋体" w:hAnsi="Arial" w:cs="Arial"/>
          <w:sz w:val="20"/>
          <w:szCs w:val="20"/>
          <w:lang w:val="fr-FR"/>
        </w:rPr>
        <w:t>DECLARATION OF CONFORMITY</w:t>
      </w:r>
      <w:r w:rsidRPr="00DE00E7">
        <w:rPr>
          <w:rFonts w:ascii="Arial" w:eastAsia="宋体" w:hAnsi="Arial" w:cs="Arial"/>
          <w:sz w:val="20"/>
          <w:szCs w:val="20"/>
          <w:lang w:val="fr-FR"/>
        </w:rPr>
        <w:t xml:space="preserve"> </w:t>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r>
      <w:r w:rsidR="00821D7F">
        <w:rPr>
          <w:rFonts w:ascii="Arial" w:eastAsia="宋体" w:hAnsi="Arial" w:cs="Arial"/>
          <w:sz w:val="20"/>
          <w:szCs w:val="20"/>
          <w:lang w:val="fr-FR"/>
        </w:rPr>
        <w:tab/>
        <w:t>23</w:t>
      </w: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Pr="0055536A" w:rsidRDefault="00B25E96" w:rsidP="00B25E96">
      <w:pPr>
        <w:pStyle w:val="a5"/>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55536A">
        <w:rPr>
          <w:rFonts w:ascii="Arial" w:eastAsia="宋体" w:hAnsi="Arial" w:cs="Arial"/>
          <w:b/>
          <w:lang w:val="fr-FR"/>
        </w:rPr>
        <w:t>SAFETY WARNINGS</w:t>
      </w:r>
    </w:p>
    <w:p w:rsidR="00276444" w:rsidRDefault="00276444" w:rsidP="00B25E96">
      <w:pPr>
        <w:widowControl w:val="0"/>
        <w:autoSpaceDE w:val="0"/>
        <w:autoSpaceDN w:val="0"/>
        <w:adjustRightInd w:val="0"/>
        <w:spacing w:after="0" w:line="240" w:lineRule="auto"/>
        <w:jc w:val="both"/>
        <w:rPr>
          <w:rFonts w:ascii="Arial" w:eastAsia="宋体" w:hAnsi="Arial" w:cs="Arial"/>
          <w:sz w:val="20"/>
          <w:szCs w:val="20"/>
          <w:lang w:val="fr-FR"/>
        </w:rPr>
      </w:pP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WARNING! When using this type of power tool, basic precautions should always be followed to reduce the risk of fire, electric shock and injury.</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Read all instructions carefully before attempting to use this product and retain these instructions. Be familiar with all the operations described in these operating instructions. This product must be operated by experienced users.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If you are giving this machine to others, please also provide them with this instruction</w:t>
      </w:r>
      <w:r w:rsidR="001B6ADE">
        <w:rPr>
          <w:rFonts w:ascii="Arial" w:hAnsi="Arial" w:cs="Arial"/>
          <w:sz w:val="20"/>
          <w:szCs w:val="20"/>
        </w:rPr>
        <w:t>s</w:t>
      </w:r>
      <w:r w:rsidRPr="009F25C5">
        <w:rPr>
          <w:rFonts w:ascii="Arial" w:hAnsi="Arial" w:cs="Arial"/>
          <w:sz w:val="20"/>
          <w:szCs w:val="20"/>
        </w:rPr>
        <w:t xml:space="preserve"> manual.</w:t>
      </w:r>
    </w:p>
    <w:p w:rsidR="00276444" w:rsidRPr="009F25C5" w:rsidRDefault="001B6ADE"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Also read all markings</w:t>
      </w:r>
      <w:r w:rsidR="00276444" w:rsidRPr="009F25C5">
        <w:rPr>
          <w:rFonts w:ascii="Arial" w:hAnsi="Arial" w:cs="Arial"/>
          <w:sz w:val="20"/>
          <w:szCs w:val="20"/>
        </w:rPr>
        <w:t xml:space="preserve"> on the product. The symbols on the tools are explained in the manual.</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this machine as described in this instruction manual. It is strictly forbidden to use this tool for applications other than those described in this manual.</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Failure to follow these instruct</w:t>
      </w:r>
      <w:r w:rsidR="001B6ADE">
        <w:rPr>
          <w:rFonts w:ascii="Arial" w:hAnsi="Arial" w:cs="Arial"/>
          <w:sz w:val="20"/>
          <w:szCs w:val="20"/>
        </w:rPr>
        <w:t xml:space="preserve">ions can result </w:t>
      </w:r>
      <w:r w:rsidR="00780EC1">
        <w:rPr>
          <w:rFonts w:ascii="Arial" w:hAnsi="Arial" w:cs="Arial"/>
          <w:sz w:val="20"/>
          <w:szCs w:val="20"/>
        </w:rPr>
        <w:t xml:space="preserve">in </w:t>
      </w:r>
      <w:r w:rsidRPr="009F25C5">
        <w:rPr>
          <w:rFonts w:ascii="Arial" w:hAnsi="Arial" w:cs="Arial"/>
          <w:sz w:val="20"/>
          <w:szCs w:val="20"/>
        </w:rPr>
        <w:t>serious i</w:t>
      </w:r>
      <w:r w:rsidR="001B6ADE">
        <w:rPr>
          <w:rFonts w:ascii="Arial" w:hAnsi="Arial" w:cs="Arial"/>
          <w:sz w:val="20"/>
          <w:szCs w:val="20"/>
        </w:rPr>
        <w:t>njuries</w:t>
      </w:r>
      <w:r w:rsidRPr="009F25C5">
        <w:rPr>
          <w:rFonts w:ascii="Arial" w:hAnsi="Arial" w:cs="Arial"/>
          <w:sz w:val="20"/>
          <w:szCs w:val="20"/>
        </w:rPr>
        <w:t xml:space="preserve"> and, in some cases, death.</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This product is intended for private domestic use only. Do not use it for commercial purposes.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Never let people unfamiliar with these instructions or children use this product.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National regulations may limit the use of the machine.</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People under the age of 18 must not use this product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in mind that the operator or user is responsible for accidents or risks to other persons or their property.</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if you are drunk, tired, under the influence of drugs or ill. Do not use the tool if you are not in an adequate physical condition.</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This tool is intended for outdoor use. Never use it indoors.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the machine:</w:t>
      </w:r>
    </w:p>
    <w:p w:rsidR="00276444" w:rsidRPr="009F25C5" w:rsidRDefault="00276444"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Secure the machine during transport to prevent loss of fuel, damage or injury.</w:t>
      </w:r>
    </w:p>
    <w:p w:rsidR="00276444" w:rsidRPr="009F25C5" w:rsidRDefault="00276444"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a carrying case to protect the cutter during transport.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people and animals away from the work area. Children and people who do not know how to use this tool should not touch it and handle it.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them at least 15 m from the machine during operation,</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the product only under daylight or under good artificial light.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using the machine, always wear full protective equipment including a helmet, protective mask, ear protection, gloves, non-slip footwear and protective clothing.</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Wear appropriate clothing. Do not wear loose or unbuttoned shirts. Do not wear jewelry that may come in contact with moving parts. If you have long hair, tie </w:t>
      </w:r>
      <w:r w:rsidR="00780EC1">
        <w:rPr>
          <w:rFonts w:ascii="Arial" w:hAnsi="Arial" w:cs="Arial"/>
          <w:sz w:val="20"/>
          <w:szCs w:val="20"/>
        </w:rPr>
        <w:t xml:space="preserve">it </w:t>
      </w:r>
      <w:r w:rsidRPr="009F25C5">
        <w:rPr>
          <w:rFonts w:ascii="Arial" w:hAnsi="Arial" w:cs="Arial"/>
          <w:sz w:val="20"/>
          <w:szCs w:val="20"/>
        </w:rPr>
        <w:t>down and wear an appropriate safety helmet.</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operate the product with damaged guards or shields in place.</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hands and feet of the appliance at all times and especially when turning the appliance off and on.</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Do not use the tool in an area where ventilation is poor. Gas emissions can cause injury.</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work when it rains and in bad weather. Do not use the tool in damp locations.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in the presence of flammable liquids or gases.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Caution: The machine releases gases when it is used. Avoid coming into contact with these gases.</w:t>
      </w:r>
    </w:p>
    <w:p w:rsidR="0027644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the work area clear. Before working, inspect the work area and remove any materials or objects that could cause accidents.</w:t>
      </w:r>
    </w:p>
    <w:p w:rsidR="00A20964" w:rsidRPr="009F25C5" w:rsidRDefault="0027644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force the tool.</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the accessories supplied or recommended by the manufacturer. Use of other accessories may result in an accident. Read the "Technical Data" section of this instruction manual or ask your dealer for advice.</w:t>
      </w:r>
    </w:p>
    <w:p w:rsidR="00BC48D4" w:rsidRPr="00BC48D4" w:rsidRDefault="00A20964" w:rsidP="00BC48D4">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lean. Keep a good seating</w:t>
      </w:r>
      <w:r w:rsidR="00BC48D4">
        <w:rPr>
          <w:rFonts w:ascii="Arial" w:hAnsi="Arial" w:cs="Arial"/>
          <w:sz w:val="20"/>
          <w:szCs w:val="20"/>
        </w:rPr>
        <w:t>/footing and balance at all times.</w:t>
      </w:r>
    </w:p>
    <w:p w:rsidR="00A20964" w:rsidRPr="00BC48D4" w:rsidRDefault="00A20964" w:rsidP="00BC48D4">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BC48D4">
        <w:rPr>
          <w:rFonts w:ascii="Arial" w:hAnsi="Arial" w:cs="Arial"/>
          <w:sz w:val="20"/>
          <w:szCs w:val="20"/>
        </w:rPr>
        <w:t>To maintain tools and accessories carefully, keep cutting tools sharp and clean for better and safer performance. Follow the instructions in this manual to lubricate and change accessories.</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inspect the machine before and after operation. If the tool is damaged or faulty, stop using the tool and bring it to an authorized service for inspection and repair.</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Turn off the tool after use, when you leave it unattended, when changing these </w:t>
      </w:r>
      <w:r w:rsidRPr="009F25C5">
        <w:rPr>
          <w:rFonts w:ascii="Arial" w:hAnsi="Arial" w:cs="Arial"/>
          <w:sz w:val="20"/>
          <w:szCs w:val="20"/>
        </w:rPr>
        <w:lastRenderedPageBreak/>
        <w:t>accessories and before servicing.</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handles dry, clean and free from oil and grease.</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concentrated when using the</w:t>
      </w:r>
      <w:r w:rsidR="00CC404B">
        <w:rPr>
          <w:rFonts w:ascii="Arial" w:hAnsi="Arial" w:cs="Arial"/>
          <w:sz w:val="20"/>
          <w:szCs w:val="20"/>
        </w:rPr>
        <w:t xml:space="preserve"> tool. Look at what you do, use good</w:t>
      </w:r>
      <w:r w:rsidRPr="009F25C5">
        <w:rPr>
          <w:rFonts w:ascii="Arial" w:hAnsi="Arial" w:cs="Arial"/>
          <w:sz w:val="20"/>
          <w:szCs w:val="20"/>
        </w:rPr>
        <w:t xml:space="preserve"> sense and do not use the tool when you are tired.</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Remove the blade guard before using the tool.</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 damaged guard or other part must be properly repaired or replaced by an authorized service center, unless otherwise specified in this instruction manual.</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Do not use the tool if the starter is </w:t>
      </w:r>
      <w:r w:rsidR="001B6ADE">
        <w:rPr>
          <w:rFonts w:ascii="Arial" w:hAnsi="Arial" w:cs="Arial"/>
          <w:sz w:val="20"/>
          <w:szCs w:val="20"/>
        </w:rPr>
        <w:t>not working (if it can</w:t>
      </w:r>
      <w:r w:rsidRPr="009F25C5">
        <w:rPr>
          <w:rFonts w:ascii="Arial" w:hAnsi="Arial" w:cs="Arial"/>
          <w:sz w:val="20"/>
          <w:szCs w:val="20"/>
        </w:rPr>
        <w:t>not be turned ON and OFF).</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Place the equipment in a well-lit area on a flat, stable, dry and well-ventilated surface, away from flammable materials and with plenty of space for sparking and sharpen waste.</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allow anyone, especially children, to come within a radius of at least five meters around the work area when all work is in progress.</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Immediately stop the tool in the event of a mal</w:t>
      </w:r>
      <w:r w:rsidR="001B6ADE">
        <w:rPr>
          <w:rFonts w:ascii="Arial" w:hAnsi="Arial" w:cs="Arial"/>
          <w:sz w:val="20"/>
          <w:szCs w:val="20"/>
        </w:rPr>
        <w:t>function of the motor or the ON/</w:t>
      </w:r>
      <w:r w:rsidRPr="009F25C5">
        <w:rPr>
          <w:rFonts w:ascii="Arial" w:hAnsi="Arial" w:cs="Arial"/>
          <w:sz w:val="20"/>
          <w:szCs w:val="20"/>
        </w:rPr>
        <w:t>OFF button or in case of unusual noise.</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if the starter is damaged.</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move the chain with your hand with the wheel moving.</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stop the chain with your hands or other objects.</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Treat the chain teeth with caution during operation; </w:t>
      </w:r>
      <w:r w:rsidR="001B6ADE" w:rsidRPr="009F25C5">
        <w:rPr>
          <w:rFonts w:ascii="Arial" w:hAnsi="Arial" w:cs="Arial"/>
          <w:sz w:val="20"/>
          <w:szCs w:val="20"/>
        </w:rPr>
        <w:t>they</w:t>
      </w:r>
      <w:r w:rsidRPr="009F25C5">
        <w:rPr>
          <w:rFonts w:ascii="Arial" w:hAnsi="Arial" w:cs="Arial"/>
          <w:sz w:val="20"/>
          <w:szCs w:val="20"/>
        </w:rPr>
        <w:t xml:space="preserve"> can cause severe cuts.</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not in use, the machine must be stored in a dry, locked place out of the reach of children.</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Before using the product and after any shock, please check it for signs of wear or damage. Please carry out repairs if necessary.</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switch off the machine:</w:t>
      </w:r>
    </w:p>
    <w:p w:rsidR="00A20964" w:rsidRPr="009F25C5" w:rsidRDefault="00A20964"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Every time you leave the device unattended;</w:t>
      </w:r>
    </w:p>
    <w:p w:rsidR="00A20964" w:rsidRPr="009F25C5" w:rsidRDefault="00A20964"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Before releasing an obstruction;</w:t>
      </w:r>
    </w:p>
    <w:p w:rsidR="00A20964" w:rsidRPr="009F25C5" w:rsidRDefault="0047482D"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B</w:t>
      </w:r>
      <w:r w:rsidR="00A20964" w:rsidRPr="009F25C5">
        <w:rPr>
          <w:rFonts w:ascii="Arial" w:hAnsi="Arial" w:cs="Arial"/>
          <w:sz w:val="20"/>
          <w:szCs w:val="20"/>
        </w:rPr>
        <w:t>efore checking, cleaning or working on the product;</w:t>
      </w:r>
    </w:p>
    <w:p w:rsidR="00A20964" w:rsidRPr="009F25C5" w:rsidRDefault="0047482D"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w:t>
      </w:r>
      <w:r w:rsidR="00A20964" w:rsidRPr="009F25C5">
        <w:rPr>
          <w:rFonts w:ascii="Arial" w:hAnsi="Arial" w:cs="Arial"/>
          <w:sz w:val="20"/>
          <w:szCs w:val="20"/>
        </w:rPr>
        <w:t>fter hitting a foreign object;</w:t>
      </w:r>
    </w:p>
    <w:p w:rsidR="00A20964" w:rsidRPr="009F25C5" w:rsidRDefault="00A20964" w:rsidP="009F25C5">
      <w:pPr>
        <w:pStyle w:val="a5"/>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Every time the product starts to vibrate abnormally.</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Pay attention to foot and cutting injuries.</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Inspect and regularly service the product. Repairs should be carried out only by an authorized service center or a similar qualified specialist.</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not in use, store the product out of the reach of children.</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Children should not play with plastic bags, sheets and small parts! Keep them out of the reach of children. There is a danger of suffocation!</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the tool, always add the blade guard to the blade. Always carry the tool by holding the handle, never the blade.</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product on a slippery surface.</w:t>
      </w:r>
    </w:p>
    <w:p w:rsidR="00A20964"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product on steep, slippery slopes.</w:t>
      </w:r>
    </w:p>
    <w:p w:rsidR="0055193F" w:rsidRPr="009F25C5" w:rsidRDefault="00A20964"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 xml:space="preserve">When planning your work schedule, allow enough time for rest. Limit continuous use of the device, </w:t>
      </w:r>
      <w:proofErr w:type="spellStart"/>
      <w:r w:rsidRPr="009F25C5">
        <w:rPr>
          <w:rFonts w:ascii="Arial" w:hAnsi="Arial" w:cs="Arial"/>
          <w:sz w:val="20"/>
          <w:szCs w:val="20"/>
        </w:rPr>
        <w:t>eg</w:t>
      </w:r>
      <w:proofErr w:type="spellEnd"/>
      <w:r w:rsidRPr="009F25C5">
        <w:rPr>
          <w:rFonts w:ascii="Arial" w:hAnsi="Arial" w:cs="Arial"/>
          <w:sz w:val="20"/>
          <w:szCs w:val="20"/>
        </w:rPr>
        <w:t xml:space="preserve"> use 30 ~ 40 minutes per session, and take 10 ~ 20 minutes of rest between work sessions. Work a maximum of two hours per day</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If the machine has struck foreign objects, check if the tool is damaged and bring it to repair if necessary.</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place any part of the body on the chain when the chainsaw is operating. Before starting the chain saw, make sure that the chain is not in contact with anything. A moment of inattention during use may cause your clothing or body part to stick to the chain.</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hold the chainsaw back handle with your right hand and the front handle with your left hand. Hold the chainsaw by inverting your hands increases the risk of personal injury and should never be used.</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For the chainsaw designed with the chain guide on the left side, the reference to the "right hand" and "left hand" positions is reversed.</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cutting a branch that is under stress, pay attention to the risk of elastic return. When the tension of the wood fibers is released, the spring-loaded limb may strike the operator and / or project the chain saw out of control.</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Exercise extreme caution when cutting brush and young shrubs. Fine materials can grip the cutting chain and be thrown as a whip in your direction, or you lose balance under the effect of traction.</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Follow the instructions for lubrication, tension and chain change accessories. A chain </w:t>
      </w:r>
      <w:r w:rsidRPr="009F25C5">
        <w:rPr>
          <w:rFonts w:ascii="Arial" w:hAnsi="Arial" w:cs="Arial"/>
          <w:sz w:val="20"/>
          <w:szCs w:val="20"/>
        </w:rPr>
        <w:lastRenderedPageBreak/>
        <w:t>whose tension and lubrication are incorrect can either break or increase the risk of rebound.</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handles dry, clean and free of oil and grease. Oily, greasy grips are slippery and cause loss of control.</w:t>
      </w:r>
    </w:p>
    <w:p w:rsidR="0055193F" w:rsidRPr="009F25C5" w:rsidRDefault="0055193F" w:rsidP="009F25C5">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Cut only wood, as well as for pruning and cutting wood. Do not use the chain saw for any other purpose. For example: do not use it to cut plastic, masonry or construction materials other than wood. Using the chain saw for operations other than those specified may result in hazardous situations.</w:t>
      </w:r>
    </w:p>
    <w:p w:rsidR="00780EC1" w:rsidRPr="00780EC1" w:rsidRDefault="0055193F" w:rsidP="00780EC1">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careful when using the machine during stormy weather. Do not use the machine during lightning, thunderstorms or in bad weather in general.</w:t>
      </w:r>
    </w:p>
    <w:p w:rsidR="00780EC1" w:rsidRPr="00780EC1" w:rsidRDefault="00780EC1" w:rsidP="00780EC1">
      <w:pPr>
        <w:pStyle w:val="a5"/>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780EC1">
        <w:rPr>
          <w:rFonts w:ascii="Arial" w:eastAsia="ArialMT" w:hAnsi="Arial" w:cs="Arial"/>
          <w:sz w:val="20"/>
          <w:szCs w:val="20"/>
        </w:rPr>
        <w:t>T</w:t>
      </w:r>
      <w:r w:rsidRPr="00780EC1">
        <w:rPr>
          <w:rFonts w:ascii="Arial" w:eastAsia="ArialMT" w:hAnsi="Arial" w:cs="Arial"/>
          <w:sz w:val="20"/>
          <w:szCs w:val="20"/>
          <w:lang w:val="en-US"/>
        </w:rPr>
        <w:t>here is advantage of using a spiked bumper when cutting thick branches</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Fuel Handling</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very careful when handling fuels. They are flammable and the vapors are explosive.</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an approved container.</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Never remove the fuel cap or add fuel while the machine is on. Turn off the unit and allow the engine and exhaust components to cool before refueling.</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Do not smoke.</w:t>
      </w:r>
    </w:p>
    <w:p w:rsidR="001B6ADE" w:rsidRPr="001B6ADE"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rPr>
        <w:t>Never refuel inside a room</w:t>
      </w:r>
    </w:p>
    <w:p w:rsidR="0055193F" w:rsidRPr="001B6ADE"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rPr>
        <w:t>Never store the tool and the fuel tray indoors where there is a naked flame, such as near a water heater.</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If fuel has spilled, do not attempt to start the machine, but rather move it away from the spill before starting to use it. Clean any spills.</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Replace and tighten the fuel tank cap after refueling.</w:t>
      </w:r>
    </w:p>
    <w:p w:rsidR="0055193F" w:rsidRPr="009F25C5" w:rsidRDefault="0055193F" w:rsidP="009F25C5">
      <w:pPr>
        <w:pStyle w:val="a5"/>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Follow the instructions in this manual for filling the tool with fuel.</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During maintenance and storage</w:t>
      </w:r>
    </w:p>
    <w:p w:rsidR="0055193F" w:rsidRPr="009F25C5" w:rsidRDefault="0055193F" w:rsidP="009F25C5">
      <w:pPr>
        <w:pStyle w:val="a5"/>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Stop the tool and wait until it stops. Make sure all moving parts have come to a standstill.</w:t>
      </w:r>
    </w:p>
    <w:p w:rsidR="0055193F" w:rsidRPr="009F25C5" w:rsidRDefault="0055193F" w:rsidP="009F25C5">
      <w:pPr>
        <w:pStyle w:val="a5"/>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Allow the machine to cool before performing inspection, adjustments, maintenance, servicing and storage.</w:t>
      </w:r>
    </w:p>
    <w:p w:rsidR="0055193F" w:rsidRPr="009F25C5" w:rsidRDefault="0055193F" w:rsidP="009F25C5">
      <w:pPr>
        <w:pStyle w:val="a5"/>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Store the tool where fuel vapor will not reach a flame or spark.</w:t>
      </w:r>
    </w:p>
    <w:p w:rsidR="0055193F" w:rsidRPr="009F25C5" w:rsidRDefault="0055193F" w:rsidP="009F25C5">
      <w:pPr>
        <w:pStyle w:val="a5"/>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and storing, always place the tool in its transport guard and protective device on it.</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Causes of rebounds and prevention by the operator</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Bounce may occur when the spout or end of the chain guide touches an object, or when the wood tightens and pinches the cutting chain in the cutting section.</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 contact of the tip may in some cases cause a sudden reverse reaction by bouncing the chain guide up and back towards the operator.</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Pinching of the cutting chain on the upper part of the chain guide can force the chain guide to the operator abruptly.</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Either of these reactions can result in loss of control of the saw likely to result in a serious personal injury. Do not rely exclusively on safety devices built into your saw. As a chain saw user, all measures should be taken to eliminate the risk of accident or injury during cutting.</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Bounce results from improper use of the tool and / or incorrect operating procedures or conditions and can be avoided by taking the appropriate precautions specified below:</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Hold the saw with both hands firmly with the thumbs and fingers encircling the handles of the saw and place your body and arms to allow you to withstand the rebound forces. The rebound forces can be controlled by the operator, if appropriate precautions are taken. Do not allow </w:t>
      </w:r>
      <w:r w:rsidR="00E35D19">
        <w:rPr>
          <w:rFonts w:ascii="Arial" w:hAnsi="Arial" w:cs="Arial"/>
          <w:sz w:val="20"/>
          <w:szCs w:val="20"/>
        </w:rPr>
        <w:t xml:space="preserve">the </w:t>
      </w:r>
      <w:r w:rsidRPr="009F25C5">
        <w:rPr>
          <w:rFonts w:ascii="Arial" w:hAnsi="Arial" w:cs="Arial"/>
          <w:sz w:val="20"/>
          <w:szCs w:val="20"/>
        </w:rPr>
        <w:t>chain saw to start.</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stretch the arm too far and do not cut above the shoulder height. This helps prevent unintentional end contacts and allows better control of the chain saw in unforeseen situations.</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the manufacturers specified replacement guides and chains. Incorrect replacement guides and chains may cause chain breakage and / or rebound.</w:t>
      </w:r>
    </w:p>
    <w:p w:rsidR="0055193F" w:rsidRPr="009F25C5" w:rsidRDefault="0055193F" w:rsidP="009F25C5">
      <w:pPr>
        <w:pStyle w:val="a5"/>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Follow manufacturer's instructions for sharpening and servicing the chain saw. A decrease in the depth gauge level can lead to an increase in rebounds.</w:t>
      </w:r>
    </w:p>
    <w:p w:rsidR="0055193F" w:rsidRDefault="0055193F" w:rsidP="009F25C5">
      <w:pPr>
        <w:widowControl w:val="0"/>
        <w:autoSpaceDE w:val="0"/>
        <w:autoSpaceDN w:val="0"/>
        <w:adjustRightInd w:val="0"/>
        <w:spacing w:after="0" w:line="240" w:lineRule="auto"/>
        <w:jc w:val="both"/>
        <w:rPr>
          <w:rFonts w:ascii="Arial" w:hAnsi="Arial" w:cs="Arial"/>
          <w:sz w:val="20"/>
          <w:szCs w:val="20"/>
        </w:rPr>
      </w:pPr>
    </w:p>
    <w:p w:rsidR="00E31C6A" w:rsidRPr="009F25C5" w:rsidRDefault="00E31C6A" w:rsidP="009F25C5">
      <w:pPr>
        <w:widowControl w:val="0"/>
        <w:autoSpaceDE w:val="0"/>
        <w:autoSpaceDN w:val="0"/>
        <w:adjustRightInd w:val="0"/>
        <w:spacing w:after="0" w:line="240" w:lineRule="auto"/>
        <w:jc w:val="both"/>
        <w:rPr>
          <w:rFonts w:ascii="Arial" w:hAnsi="Arial" w:cs="Arial"/>
          <w:sz w:val="20"/>
          <w:szCs w:val="20"/>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Residual risks</w:t>
      </w:r>
    </w:p>
    <w:p w:rsidR="000C3048" w:rsidRPr="009F25C5" w:rsidRDefault="0055193F" w:rsidP="009F25C5">
      <w:pPr>
        <w:widowControl w:val="0"/>
        <w:autoSpaceDE w:val="0"/>
        <w:autoSpaceDN w:val="0"/>
        <w:adjustRightInd w:val="0"/>
        <w:spacing w:after="0" w:line="240" w:lineRule="auto"/>
        <w:jc w:val="both"/>
        <w:rPr>
          <w:rFonts w:ascii="Arial" w:hAnsi="Arial" w:cs="Arial"/>
          <w:sz w:val="20"/>
          <w:szCs w:val="20"/>
        </w:rPr>
      </w:pPr>
      <w:r w:rsidRPr="009F25C5">
        <w:rPr>
          <w:rFonts w:ascii="Arial" w:hAnsi="Arial" w:cs="Arial"/>
          <w:sz w:val="20"/>
          <w:szCs w:val="20"/>
        </w:rPr>
        <w:t>Even if you use this product in compliance with all safety requirements, the potential risks of injury and damage remain. Th</w:t>
      </w:r>
      <w:r w:rsidR="00735700">
        <w:rPr>
          <w:rFonts w:ascii="Arial" w:hAnsi="Arial" w:cs="Arial"/>
          <w:sz w:val="20"/>
          <w:szCs w:val="20"/>
        </w:rPr>
        <w:t>e following hazards may arise from</w:t>
      </w:r>
      <w:r w:rsidRPr="009F25C5">
        <w:rPr>
          <w:rFonts w:ascii="Arial" w:hAnsi="Arial" w:cs="Arial"/>
          <w:sz w:val="20"/>
          <w:szCs w:val="20"/>
        </w:rPr>
        <w:t xml:space="preserve"> the structure and design of this product:</w:t>
      </w:r>
    </w:p>
    <w:p w:rsidR="003932FC" w:rsidRPr="003932FC"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3932FC">
        <w:rPr>
          <w:rFonts w:ascii="Arial" w:hAnsi="Arial" w:cs="Arial"/>
          <w:sz w:val="20"/>
          <w:szCs w:val="20"/>
        </w:rPr>
        <w:t>Always be vigilant when using this product, so you can r</w:t>
      </w:r>
      <w:r w:rsidR="003932FC">
        <w:rPr>
          <w:rFonts w:ascii="Arial" w:hAnsi="Arial" w:cs="Arial"/>
          <w:sz w:val="20"/>
          <w:szCs w:val="20"/>
        </w:rPr>
        <w:t>ecognize and manage the risks better.</w:t>
      </w:r>
    </w:p>
    <w:p w:rsidR="000C3048" w:rsidRPr="003932FC"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3932FC">
        <w:rPr>
          <w:rFonts w:ascii="Arial" w:hAnsi="Arial" w:cs="Arial"/>
          <w:sz w:val="20"/>
          <w:szCs w:val="20"/>
        </w:rPr>
        <w:t>Rapid intervention can prevent serious injury and property damage.</w:t>
      </w:r>
    </w:p>
    <w:p w:rsidR="000C3048"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Turn off and unplug the tool if there are any malfunctions. Have it checked by a qualified professional and have repairs carried out, if necessary, before using it again.</w:t>
      </w:r>
    </w:p>
    <w:p w:rsidR="000C3048"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There are harmful health consequences resulting from the emission of vibrations if the product is used for long periods of time or not properly managed and properly maintained.</w:t>
      </w:r>
    </w:p>
    <w:p w:rsidR="000C3048"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There is risk of injury and proper</w:t>
      </w:r>
      <w:r w:rsidR="00512FF7">
        <w:rPr>
          <w:rFonts w:ascii="Arial" w:hAnsi="Arial" w:cs="Arial"/>
          <w:sz w:val="20"/>
          <w:szCs w:val="20"/>
        </w:rPr>
        <w:t xml:space="preserve">ty damage due to attachments or </w:t>
      </w:r>
      <w:r w:rsidRPr="009F25C5">
        <w:rPr>
          <w:rFonts w:ascii="Arial" w:hAnsi="Arial" w:cs="Arial"/>
          <w:sz w:val="20"/>
          <w:szCs w:val="20"/>
        </w:rPr>
        <w:t>the sudden impac</w:t>
      </w:r>
      <w:r w:rsidR="00512FF7">
        <w:rPr>
          <w:rFonts w:ascii="Arial" w:hAnsi="Arial" w:cs="Arial"/>
          <w:sz w:val="20"/>
          <w:szCs w:val="20"/>
        </w:rPr>
        <w:t>t of hidden objects when using the blade</w:t>
      </w:r>
      <w:r w:rsidRPr="009F25C5">
        <w:rPr>
          <w:rFonts w:ascii="Arial" w:hAnsi="Arial" w:cs="Arial"/>
          <w:sz w:val="20"/>
          <w:szCs w:val="20"/>
        </w:rPr>
        <w:t>.</w:t>
      </w:r>
    </w:p>
    <w:p w:rsidR="000C3048"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Risk of injury to persons and property caused by flying objects.</w:t>
      </w:r>
    </w:p>
    <w:p w:rsidR="000C3048"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Prolonged use of this product exposes the operator to vibration and can produce so-called "white finger" disease. To reduce the risk, wear gloves and keep your hands warm.</w:t>
      </w:r>
    </w:p>
    <w:p w:rsidR="003953E7" w:rsidRPr="009F25C5" w:rsidRDefault="0055193F" w:rsidP="009F25C5">
      <w:pPr>
        <w:pStyle w:val="a5"/>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If any of the symptoms of "white finger syndrome" occur, seek immediate medical attention. Symptoms of the "white finger" include numbness,</w:t>
      </w:r>
      <w:r w:rsidR="00E770DE">
        <w:rPr>
          <w:rFonts w:ascii="Arial" w:hAnsi="Arial" w:cs="Arial"/>
          <w:sz w:val="20"/>
          <w:szCs w:val="20"/>
        </w:rPr>
        <w:t xml:space="preserve"> loss of sensitivity, tingling, </w:t>
      </w:r>
      <w:r w:rsidRPr="009F25C5">
        <w:rPr>
          <w:rFonts w:ascii="Arial" w:hAnsi="Arial" w:cs="Arial"/>
          <w:sz w:val="20"/>
          <w:szCs w:val="20"/>
        </w:rPr>
        <w:t>pain, loss of strength, color changes or skin condition. These symptoms usually appear on the fingers, hands or wrists. Risk increases at low temperatures.</w:t>
      </w:r>
    </w:p>
    <w:p w:rsidR="003438D3" w:rsidRDefault="003438D3" w:rsidP="00F24878">
      <w:pPr>
        <w:widowControl w:val="0"/>
        <w:autoSpaceDE w:val="0"/>
        <w:autoSpaceDN w:val="0"/>
        <w:adjustRightInd w:val="0"/>
        <w:spacing w:after="0" w:line="240" w:lineRule="auto"/>
        <w:jc w:val="both"/>
        <w:rPr>
          <w:rFonts w:ascii="Arial" w:eastAsia="宋体" w:hAnsi="Arial" w:cs="Arial"/>
          <w:sz w:val="20"/>
          <w:szCs w:val="20"/>
        </w:rPr>
      </w:pPr>
    </w:p>
    <w:p w:rsidR="001B6ADE" w:rsidRPr="001B6ADE" w:rsidRDefault="001B6ADE" w:rsidP="00F24878">
      <w:pPr>
        <w:widowControl w:val="0"/>
        <w:autoSpaceDE w:val="0"/>
        <w:autoSpaceDN w:val="0"/>
        <w:adjustRightInd w:val="0"/>
        <w:spacing w:after="0" w:line="240" w:lineRule="auto"/>
        <w:jc w:val="both"/>
        <w:rPr>
          <w:rFonts w:ascii="Arial" w:eastAsia="宋体" w:hAnsi="Arial" w:cs="Arial"/>
          <w:sz w:val="20"/>
          <w:szCs w:val="20"/>
        </w:rPr>
      </w:pPr>
    </w:p>
    <w:p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r w:rsidRPr="001B6ADE">
        <w:rPr>
          <w:rFonts w:ascii="Arial" w:eastAsia="宋体" w:hAnsi="Arial" w:cs="Arial"/>
          <w:b/>
          <w:sz w:val="20"/>
          <w:szCs w:val="20"/>
          <w:u w:val="single"/>
        </w:rPr>
        <w:t>Symbols</w:t>
      </w:r>
    </w:p>
    <w:p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b/>
          <w:noProof/>
          <w:sz w:val="20"/>
          <w:szCs w:val="20"/>
          <w:lang w:val="en-US"/>
        </w:rPr>
        <w:drawing>
          <wp:inline distT="0" distB="0" distL="0" distR="0">
            <wp:extent cx="381000" cy="345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45831"/>
                    </a:xfrm>
                    <a:prstGeom prst="rect">
                      <a:avLst/>
                    </a:prstGeom>
                    <a:noFill/>
                    <a:ln>
                      <a:noFill/>
                    </a:ln>
                  </pic:spPr>
                </pic:pic>
              </a:graphicData>
            </a:graphic>
          </wp:inline>
        </w:drawing>
      </w:r>
      <w:r w:rsidR="002A3D0F">
        <w:rPr>
          <w:rFonts w:ascii="Arial" w:hAnsi="Arial" w:cs="Arial"/>
          <w:sz w:val="20"/>
          <w:szCs w:val="20"/>
        </w:rPr>
        <w:t>Warning symbol</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b/>
          <w:noProof/>
          <w:sz w:val="20"/>
          <w:szCs w:val="20"/>
          <w:lang w:val="en-US"/>
        </w:rPr>
        <w:drawing>
          <wp:inline distT="0" distB="0" distL="0" distR="0">
            <wp:extent cx="367695"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95" cy="361950"/>
                    </a:xfrm>
                    <a:prstGeom prst="rect">
                      <a:avLst/>
                    </a:prstGeom>
                    <a:noFill/>
                    <a:ln>
                      <a:noFill/>
                    </a:ln>
                  </pic:spPr>
                </pic:pic>
              </a:graphicData>
            </a:graphic>
          </wp:inline>
        </w:drawing>
      </w:r>
      <w:r w:rsidRPr="001B6ADE">
        <w:rPr>
          <w:rFonts w:ascii="Arial" w:hAnsi="Arial" w:cs="Arial"/>
          <w:sz w:val="20"/>
          <w:szCs w:val="20"/>
        </w:rPr>
        <w:t>Read and refer to these operating instructions</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noProof/>
          <w:sz w:val="20"/>
          <w:szCs w:val="20"/>
          <w:lang w:val="en-US"/>
        </w:rPr>
        <w:drawing>
          <wp:inline distT="0" distB="0" distL="0" distR="0">
            <wp:extent cx="428625" cy="3971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97108"/>
                    </a:xfrm>
                    <a:prstGeom prst="rect">
                      <a:avLst/>
                    </a:prstGeom>
                    <a:noFill/>
                    <a:ln>
                      <a:noFill/>
                    </a:ln>
                  </pic:spPr>
                </pic:pic>
              </a:graphicData>
            </a:graphic>
          </wp:inline>
        </w:drawing>
      </w:r>
      <w:r w:rsidRPr="001B6ADE">
        <w:rPr>
          <w:rFonts w:ascii="Arial" w:hAnsi="Arial" w:cs="Arial"/>
          <w:sz w:val="20"/>
          <w:szCs w:val="20"/>
        </w:rPr>
        <w:t>Wear s</w:t>
      </w:r>
      <w:r w:rsidR="00AC771C">
        <w:rPr>
          <w:rFonts w:ascii="Arial" w:hAnsi="Arial" w:cs="Arial"/>
          <w:sz w:val="20"/>
          <w:szCs w:val="20"/>
        </w:rPr>
        <w:t xml:space="preserve">afety equipment that includes </w:t>
      </w:r>
      <w:r w:rsidRPr="001B6ADE">
        <w:rPr>
          <w:rFonts w:ascii="Arial" w:hAnsi="Arial" w:cs="Arial"/>
          <w:sz w:val="20"/>
          <w:szCs w:val="20"/>
        </w:rPr>
        <w:t>protective helmet and protective goggles</w:t>
      </w:r>
    </w:p>
    <w:p w:rsidR="003438D3" w:rsidRPr="001B6ADE" w:rsidRDefault="00F10086"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noProof/>
          <w:sz w:val="20"/>
          <w:szCs w:val="20"/>
          <w:lang w:val="en-US"/>
        </w:rPr>
        <w:drawing>
          <wp:inline distT="0" distB="0" distL="0" distR="0">
            <wp:extent cx="508327" cy="5429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628" cy="546451"/>
                    </a:xfrm>
                    <a:prstGeom prst="rect">
                      <a:avLst/>
                    </a:prstGeom>
                    <a:noFill/>
                    <a:ln>
                      <a:noFill/>
                    </a:ln>
                  </pic:spPr>
                </pic:pic>
              </a:graphicData>
            </a:graphic>
          </wp:inline>
        </w:drawing>
      </w:r>
      <w:r w:rsidR="003438D3" w:rsidRPr="001B6ADE">
        <w:rPr>
          <w:rFonts w:ascii="Arial" w:hAnsi="Arial" w:cs="Arial"/>
          <w:sz w:val="20"/>
          <w:szCs w:val="20"/>
        </w:rPr>
        <w:t>Value of sound emission according to European Directive 2000/14 / EC</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extent cx="765941" cy="419100"/>
            <wp:effectExtent l="0" t="0" r="0"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id:__0@Foxmail.net"/>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941" cy="419100"/>
                    </a:xfrm>
                    <a:prstGeom prst="rect">
                      <a:avLst/>
                    </a:prstGeom>
                    <a:noFill/>
                    <a:ln>
                      <a:noFill/>
                    </a:ln>
                  </pic:spPr>
                </pic:pic>
              </a:graphicData>
            </a:graphic>
          </wp:inline>
        </w:drawing>
      </w:r>
      <w:r w:rsidRPr="001B6ADE">
        <w:rPr>
          <w:rFonts w:ascii="Arial" w:hAnsi="Arial" w:cs="Arial"/>
          <w:sz w:val="20"/>
          <w:szCs w:val="20"/>
        </w:rPr>
        <w:t xml:space="preserve"> This tool must be used by persons trained to cut down trees; Read this instruction manual!</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extent cx="504825" cy="534964"/>
            <wp:effectExtent l="0" t="0" r="0" b="0"/>
            <wp:docPr id="10" name="Picture 10" descr="cid:__1@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id:__1@Foxmail.net"/>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34964"/>
                    </a:xfrm>
                    <a:prstGeom prst="rect">
                      <a:avLst/>
                    </a:prstGeom>
                    <a:noFill/>
                    <a:ln>
                      <a:noFill/>
                    </a:ln>
                  </pic:spPr>
                </pic:pic>
              </a:graphicData>
            </a:graphic>
          </wp:inline>
        </w:drawing>
      </w:r>
      <w:r w:rsidRPr="001B6ADE">
        <w:rPr>
          <w:rFonts w:ascii="Arial" w:hAnsi="Arial" w:cs="Arial"/>
          <w:sz w:val="20"/>
          <w:szCs w:val="20"/>
        </w:rPr>
        <w:t>The contact of the end of the bar with any object must be avoided.</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extent cx="514418" cy="409575"/>
            <wp:effectExtent l="0" t="0" r="0" b="0"/>
            <wp:docPr id="11" name="Picture 11" descr="cid:__2@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id:__2@Foxmail.net"/>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18" cy="409575"/>
                    </a:xfrm>
                    <a:prstGeom prst="rect">
                      <a:avLst/>
                    </a:prstGeom>
                    <a:noFill/>
                    <a:ln>
                      <a:noFill/>
                    </a:ln>
                  </pic:spPr>
                </pic:pic>
              </a:graphicData>
            </a:graphic>
          </wp:inline>
        </w:drawing>
      </w:r>
      <w:r w:rsidRPr="001B6ADE">
        <w:rPr>
          <w:rFonts w:ascii="Arial" w:hAnsi="Arial" w:cs="Arial"/>
          <w:sz w:val="20"/>
          <w:szCs w:val="20"/>
        </w:rPr>
        <w:t>Do not operate the tool with one hand. Always hold it with both hands.</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extent cx="381000" cy="387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7684"/>
                    </a:xfrm>
                    <a:prstGeom prst="rect">
                      <a:avLst/>
                    </a:prstGeom>
                    <a:noFill/>
                    <a:ln>
                      <a:noFill/>
                    </a:ln>
                  </pic:spPr>
                </pic:pic>
              </a:graphicData>
            </a:graphic>
          </wp:inline>
        </w:drawing>
      </w:r>
      <w:r w:rsidRPr="001B6ADE">
        <w:rPr>
          <w:rFonts w:ascii="Arial" w:hAnsi="Arial" w:cs="Arial"/>
          <w:sz w:val="20"/>
          <w:szCs w:val="20"/>
        </w:rPr>
        <w:t>Wear full protective gear during operation (helmet, boots, goggles, gloves, protective clothing)</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p>
    <w:p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D17209" w:rsidRDefault="00D17209"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Pr="00451697" w:rsidRDefault="0057477F" w:rsidP="0057477F">
      <w:pPr>
        <w:pStyle w:val="a5"/>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sidRPr="00451697">
        <w:rPr>
          <w:rFonts w:ascii="Arial" w:eastAsia="宋体" w:hAnsi="Arial" w:cs="Arial"/>
          <w:b/>
        </w:rPr>
        <w:t>YOUR PRODUCT</w:t>
      </w: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14070B" w:rsidRDefault="0014070B" w:rsidP="0014070B">
      <w:pPr>
        <w:pStyle w:val="a5"/>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Pr>
          <w:rFonts w:ascii="Arial" w:eastAsia="宋体" w:hAnsi="Arial" w:cs="Arial"/>
          <w:b/>
          <w:sz w:val="20"/>
          <w:szCs w:val="20"/>
          <w:u w:val="single"/>
        </w:rPr>
        <w:t>Description</w:t>
      </w:r>
    </w:p>
    <w:p w:rsidR="0014070B" w:rsidRDefault="0014070B" w:rsidP="0014070B">
      <w:pPr>
        <w:autoSpaceDE w:val="0"/>
        <w:autoSpaceDN w:val="0"/>
        <w:adjustRightInd w:val="0"/>
        <w:spacing w:after="0" w:line="240" w:lineRule="auto"/>
        <w:rPr>
          <w:rFonts w:ascii="ArialMT" w:eastAsia="Times New Roman" w:hAnsi="Calibri" w:cs="ArialMT"/>
          <w:sz w:val="20"/>
          <w:szCs w:val="20"/>
        </w:rPr>
      </w:pPr>
    </w:p>
    <w:p w:rsidR="005B529B" w:rsidRPr="005B529B" w:rsidRDefault="005B529B" w:rsidP="005B529B">
      <w:pPr>
        <w:autoSpaceDE w:val="0"/>
        <w:autoSpaceDN w:val="0"/>
        <w:adjustRightInd w:val="0"/>
        <w:spacing w:after="0" w:line="240" w:lineRule="auto"/>
        <w:rPr>
          <w:rFonts w:ascii="ArialMT" w:eastAsia="Times New Roman" w:hAnsi="Calibri" w:cs="ArialMT"/>
          <w:sz w:val="20"/>
          <w:szCs w:val="20"/>
          <w:lang w:val="fr-FR"/>
        </w:rPr>
      </w:pPr>
    </w:p>
    <w:p w:rsidR="005B529B" w:rsidRPr="005B529B" w:rsidRDefault="005B529B" w:rsidP="005B529B">
      <w:pPr>
        <w:autoSpaceDE w:val="0"/>
        <w:autoSpaceDN w:val="0"/>
        <w:adjustRightInd w:val="0"/>
        <w:spacing w:after="0" w:line="240" w:lineRule="auto"/>
        <w:rPr>
          <w:rFonts w:ascii="ArialMT" w:eastAsia="Times New Roman" w:hAnsi="Calibri" w:cs="ArialMT"/>
          <w:sz w:val="20"/>
          <w:szCs w:val="20"/>
          <w:lang w:val="fr-FR"/>
        </w:rPr>
      </w:pPr>
    </w:p>
    <w:p w:rsidR="005B529B" w:rsidRPr="005B529B" w:rsidRDefault="005B529B" w:rsidP="005B529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lang w:val="en-US"/>
        </w:rPr>
        <w:drawing>
          <wp:inline distT="0" distB="0" distL="0" distR="0">
            <wp:extent cx="4577110" cy="23336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7110" cy="2333625"/>
                    </a:xfrm>
                    <a:prstGeom prst="rect">
                      <a:avLst/>
                    </a:prstGeom>
                    <a:noFill/>
                    <a:ln>
                      <a:noFill/>
                    </a:ln>
                  </pic:spPr>
                </pic:pic>
              </a:graphicData>
            </a:graphic>
          </wp:inline>
        </w:drawing>
      </w:r>
    </w:p>
    <w:p w:rsidR="005B529B" w:rsidRPr="005B529B" w:rsidRDefault="005B529B" w:rsidP="00967063">
      <w:pPr>
        <w:autoSpaceDE w:val="0"/>
        <w:autoSpaceDN w:val="0"/>
        <w:adjustRightInd w:val="0"/>
        <w:spacing w:after="0" w:line="240" w:lineRule="auto"/>
        <w:rPr>
          <w:rFonts w:ascii="ArialMT" w:eastAsia="Times New Roman" w:hAnsi="Calibri" w:cs="ArialMT"/>
          <w:sz w:val="20"/>
          <w:szCs w:val="20"/>
          <w:lang w:val="fr-FR"/>
        </w:rPr>
      </w:pPr>
    </w:p>
    <w:p w:rsidR="00BB7B9F" w:rsidRDefault="00BB7B9F" w:rsidP="00967063">
      <w:pPr>
        <w:autoSpaceDE w:val="0"/>
        <w:autoSpaceDN w:val="0"/>
        <w:adjustRightInd w:val="0"/>
        <w:spacing w:after="0" w:line="240" w:lineRule="auto"/>
        <w:rPr>
          <w:rFonts w:ascii="ArialMT" w:eastAsia="Times New Roman" w:hAnsi="Calibri" w:cs="ArialMT"/>
          <w:sz w:val="20"/>
          <w:szCs w:val="20"/>
        </w:rPr>
      </w:pPr>
    </w:p>
    <w:p w:rsidR="00967063" w:rsidRPr="00967063" w:rsidRDefault="00967063" w:rsidP="00967063">
      <w:pPr>
        <w:autoSpaceDE w:val="0"/>
        <w:autoSpaceDN w:val="0"/>
        <w:adjustRightInd w:val="0"/>
        <w:spacing w:after="0" w:line="240" w:lineRule="auto"/>
        <w:rPr>
          <w:rFonts w:ascii="ArialMT" w:eastAsia="Times New Roman" w:hAnsi="Calibri" w:cs="ArialMT"/>
          <w:sz w:val="20"/>
          <w:szCs w:val="20"/>
        </w:rPr>
      </w:pPr>
    </w:p>
    <w:p w:rsidR="00BB7B9F" w:rsidRDefault="00C9241D"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cs="ArialMT"/>
          <w:noProof/>
          <w:sz w:val="20"/>
          <w:szCs w:val="20"/>
          <w:lang w:val="en-US"/>
        </w:rPr>
        <w:drawing>
          <wp:inline distT="0" distB="0" distL="0" distR="0">
            <wp:extent cx="5267325" cy="2533650"/>
            <wp:effectExtent l="19050" t="0" r="952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67325" cy="2533650"/>
                    </a:xfrm>
                    <a:prstGeom prst="rect">
                      <a:avLst/>
                    </a:prstGeom>
                    <a:noFill/>
                    <a:ln w="9525">
                      <a:noFill/>
                      <a:miter lim="800000"/>
                      <a:headEnd/>
                      <a:tailEnd/>
                    </a:ln>
                  </pic:spPr>
                </pic:pic>
              </a:graphicData>
            </a:graphic>
          </wp:inline>
        </w:drawing>
      </w: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EA3B75" w:rsidRDefault="00EA3B75" w:rsidP="00967063">
      <w:pPr>
        <w:widowControl w:val="0"/>
        <w:autoSpaceDE w:val="0"/>
        <w:autoSpaceDN w:val="0"/>
        <w:adjustRightInd w:val="0"/>
        <w:spacing w:after="0" w:line="240" w:lineRule="auto"/>
        <w:jc w:val="both"/>
        <w:rPr>
          <w:rFonts w:ascii="ArialMT" w:eastAsia="Times New Roman" w:hAnsi="Calibri" w:cs="ArialMT"/>
          <w:sz w:val="20"/>
          <w:szCs w:val="20"/>
          <w:lang w:val="fr-FR"/>
        </w:rPr>
      </w:pPr>
    </w:p>
    <w:p w:rsidR="00967063" w:rsidRPr="00967063" w:rsidRDefault="00967063" w:rsidP="00967063">
      <w:pPr>
        <w:widowControl w:val="0"/>
        <w:autoSpaceDE w:val="0"/>
        <w:autoSpaceDN w:val="0"/>
        <w:adjustRightInd w:val="0"/>
        <w:spacing w:after="0" w:line="240" w:lineRule="auto"/>
        <w:jc w:val="both"/>
        <w:sectPr w:rsidR="00967063" w:rsidRPr="00967063">
          <w:footerReference w:type="default" r:id="rId25"/>
          <w:pgSz w:w="11906" w:h="16838"/>
          <w:pgMar w:top="1440" w:right="1800" w:bottom="1440" w:left="1800" w:header="708" w:footer="708" w:gutter="0"/>
          <w:cols w:space="708"/>
          <w:docGrid w:linePitch="360"/>
        </w:sectPr>
      </w:pP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hAnsi="Arial" w:cs="Arial"/>
          <w:sz w:val="20"/>
          <w:szCs w:val="20"/>
        </w:rPr>
      </w:pPr>
      <w:r w:rsidRPr="00BB7B9F">
        <w:rPr>
          <w:rFonts w:ascii="Arial" w:hAnsi="Arial" w:cs="Arial"/>
          <w:sz w:val="20"/>
          <w:szCs w:val="20"/>
        </w:rPr>
        <w:lastRenderedPageBreak/>
        <w:t>Safety protection</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Chain</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Chain Guide</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Fastening nut</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Engine</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Ventilation opening</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Safety Trigger</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Handle</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lastRenderedPageBreak/>
        <w:t>Accelerator throttle</w:t>
      </w:r>
    </w:p>
    <w:p w:rsidR="0014070B" w:rsidRPr="00BB7B9F" w:rsidRDefault="00F43756"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Cable starter</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Handle</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Oil reservoir</w:t>
      </w:r>
    </w:p>
    <w:p w:rsidR="0014070B" w:rsidRPr="00BB7B9F" w:rsidRDefault="0014070B"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Fuel Tank</w:t>
      </w:r>
    </w:p>
    <w:p w:rsidR="006C39D8" w:rsidRPr="00BB7B9F" w:rsidRDefault="006C39D8"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Switch</w:t>
      </w:r>
    </w:p>
    <w:p w:rsidR="006C39D8" w:rsidRPr="00BB7B9F" w:rsidRDefault="006C39D8" w:rsidP="0014070B">
      <w:pPr>
        <w:pStyle w:val="a5"/>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 xml:space="preserve">Starter </w:t>
      </w:r>
    </w:p>
    <w:p w:rsidR="009C507E" w:rsidRPr="00BB7B9F" w:rsidRDefault="009C507E" w:rsidP="009C507E">
      <w:pPr>
        <w:pStyle w:val="a5"/>
        <w:widowControl w:val="0"/>
        <w:autoSpaceDE w:val="0"/>
        <w:autoSpaceDN w:val="0"/>
        <w:adjustRightInd w:val="0"/>
        <w:spacing w:after="0" w:line="240" w:lineRule="auto"/>
        <w:ind w:left="1080"/>
        <w:jc w:val="both"/>
        <w:rPr>
          <w:rFonts w:ascii="Arial" w:hAnsi="Arial" w:cs="Arial"/>
          <w:sz w:val="20"/>
          <w:szCs w:val="20"/>
        </w:rPr>
        <w:sectPr w:rsidR="009C507E" w:rsidRPr="00BB7B9F" w:rsidSect="00967063">
          <w:type w:val="continuous"/>
          <w:pgSz w:w="11906" w:h="16838"/>
          <w:pgMar w:top="1440" w:right="1800" w:bottom="1440" w:left="1800" w:header="708" w:footer="708" w:gutter="0"/>
          <w:cols w:num="2" w:space="708"/>
          <w:docGrid w:linePitch="360"/>
        </w:sectPr>
      </w:pPr>
    </w:p>
    <w:p w:rsidR="00BB7B9F" w:rsidRPr="009C507E" w:rsidRDefault="00BB7B9F" w:rsidP="009C507E">
      <w:pPr>
        <w:widowControl w:val="0"/>
        <w:autoSpaceDE w:val="0"/>
        <w:autoSpaceDN w:val="0"/>
        <w:adjustRightInd w:val="0"/>
        <w:spacing w:after="0" w:line="240" w:lineRule="auto"/>
        <w:jc w:val="both"/>
        <w:sectPr w:rsidR="00BB7B9F" w:rsidRPr="009C507E" w:rsidSect="009C507E">
          <w:type w:val="continuous"/>
          <w:pgSz w:w="11906" w:h="16838"/>
          <w:pgMar w:top="1440" w:right="1800" w:bottom="1440" w:left="1800" w:header="708" w:footer="708" w:gutter="0"/>
          <w:cols w:space="708"/>
          <w:docGrid w:linePitch="360"/>
        </w:sectPr>
      </w:pPr>
    </w:p>
    <w:p w:rsidR="009C507E" w:rsidRDefault="009C507E" w:rsidP="009C507E">
      <w:pPr>
        <w:pStyle w:val="a5"/>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sidRPr="009C507E">
        <w:rPr>
          <w:rFonts w:ascii="Arial" w:eastAsia="宋体" w:hAnsi="Arial" w:cs="Arial"/>
          <w:b/>
          <w:sz w:val="20"/>
          <w:szCs w:val="20"/>
          <w:u w:val="single"/>
        </w:rPr>
        <w:lastRenderedPageBreak/>
        <w:t>Technical data</w:t>
      </w:r>
    </w:p>
    <w:p w:rsidR="006E43F6" w:rsidRDefault="006E43F6" w:rsidP="006E43F6">
      <w:pPr>
        <w:spacing w:after="0" w:line="240" w:lineRule="auto"/>
        <w:rPr>
          <w:rFonts w:ascii="Times New Roman" w:eastAsia="Times New Roman" w:hAnsi="Times New Roman" w:cs="Times New Roman"/>
          <w:sz w:val="24"/>
          <w:szCs w:val="24"/>
        </w:rPr>
      </w:pPr>
    </w:p>
    <w:tbl>
      <w:tblPr>
        <w:tblStyle w:val="a6"/>
        <w:tblW w:w="7088" w:type="dxa"/>
        <w:tblInd w:w="817" w:type="dxa"/>
        <w:tblLook w:val="04A0"/>
      </w:tblPr>
      <w:tblGrid>
        <w:gridCol w:w="3444"/>
        <w:gridCol w:w="3644"/>
      </w:tblGrid>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Model</w:t>
            </w:r>
          </w:p>
        </w:tc>
        <w:tc>
          <w:tcPr>
            <w:tcW w:w="3644" w:type="dxa"/>
          </w:tcPr>
          <w:p w:rsidR="00305E1B" w:rsidRPr="00C70C46" w:rsidRDefault="008F2D64" w:rsidP="001A2029">
            <w:pPr>
              <w:autoSpaceDE w:val="0"/>
              <w:autoSpaceDN w:val="0"/>
              <w:adjustRightInd w:val="0"/>
              <w:rPr>
                <w:rFonts w:ascii="Arial" w:hAnsi="Arial" w:cs="Arial"/>
                <w:b/>
                <w:bCs/>
                <w:sz w:val="20"/>
                <w:szCs w:val="20"/>
                <w:lang w:val="fr-FR"/>
              </w:rPr>
            </w:pPr>
            <w:r>
              <w:rPr>
                <w:rFonts w:ascii="Arial" w:hAnsi="Arial" w:cs="Arial" w:hint="eastAsia"/>
                <w:b/>
                <w:bCs/>
                <w:sz w:val="20"/>
                <w:szCs w:val="20"/>
                <w:lang w:val="fr-FR"/>
              </w:rPr>
              <w:t>TRT2530</w:t>
            </w:r>
            <w:r w:rsidR="00270EE4">
              <w:rPr>
                <w:rFonts w:ascii="Arial" w:hAnsi="Arial" w:cs="Arial" w:hint="eastAsia"/>
                <w:b/>
                <w:bCs/>
                <w:sz w:val="20"/>
                <w:szCs w:val="20"/>
                <w:lang w:val="fr-FR"/>
              </w:rPr>
              <w:t>ORG</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Type of engine</w:t>
            </w:r>
          </w:p>
        </w:tc>
        <w:tc>
          <w:tcPr>
            <w:tcW w:w="3644" w:type="dxa"/>
          </w:tcPr>
          <w:p w:rsidR="00305E1B" w:rsidRPr="00C70C46" w:rsidRDefault="00305E1B" w:rsidP="00023627">
            <w:pPr>
              <w:autoSpaceDE w:val="0"/>
              <w:autoSpaceDN w:val="0"/>
              <w:adjustRightInd w:val="0"/>
              <w:rPr>
                <w:rFonts w:ascii="Arial" w:hAnsi="Arial" w:cs="Arial"/>
                <w:sz w:val="20"/>
                <w:szCs w:val="20"/>
              </w:rPr>
            </w:pPr>
            <w:r w:rsidRPr="00C70C46">
              <w:rPr>
                <w:rFonts w:ascii="Arial" w:hAnsi="Arial" w:cs="Arial"/>
                <w:sz w:val="20"/>
                <w:szCs w:val="20"/>
              </w:rPr>
              <w:t xml:space="preserve">1E34FC (air cooled </w:t>
            </w:r>
            <w:r w:rsidR="00023627">
              <w:rPr>
                <w:rFonts w:ascii="Arial" w:hAnsi="Arial" w:cs="Arial"/>
                <w:sz w:val="20"/>
                <w:szCs w:val="20"/>
              </w:rPr>
              <w:t>2-stroke petrol engine)</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lastRenderedPageBreak/>
              <w:t>Fuel Tank Volume</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230"/>
                <w:attr w:name="UnitName" w:val="cm"/>
              </w:smartTagPr>
              <w:r w:rsidRPr="00C70C46">
                <w:rPr>
                  <w:rFonts w:ascii="Arial" w:hAnsi="Arial" w:cs="Arial"/>
                  <w:sz w:val="20"/>
                  <w:szCs w:val="20"/>
                  <w:lang w:val="fr-FR"/>
                </w:rPr>
                <w:t>230cm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Oil tank volume</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160"/>
                <w:attr w:name="UnitName" w:val="cm"/>
              </w:smartTagPr>
              <w:r w:rsidRPr="00C70C46">
                <w:rPr>
                  <w:rFonts w:ascii="Arial" w:hAnsi="Arial" w:cs="Arial"/>
                  <w:sz w:val="20"/>
                  <w:szCs w:val="20"/>
                  <w:lang w:val="fr-FR"/>
                </w:rPr>
                <w:t>160cm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50721A" w:rsidRDefault="002D15A9" w:rsidP="006E43F6">
            <w:pPr>
              <w:rPr>
                <w:rFonts w:ascii="Arial" w:eastAsia="Times New Roman" w:hAnsi="Arial" w:cs="Arial"/>
                <w:b/>
                <w:sz w:val="20"/>
                <w:szCs w:val="20"/>
              </w:rPr>
            </w:pPr>
            <w:r w:rsidRPr="0050721A">
              <w:rPr>
                <w:rFonts w:ascii="Arial" w:eastAsia="Times New Roman" w:hAnsi="Arial" w:cs="Arial"/>
                <w:b/>
                <w:sz w:val="20"/>
                <w:szCs w:val="20"/>
              </w:rPr>
              <w:t>Idle speed of the engine</w:t>
            </w:r>
          </w:p>
        </w:tc>
        <w:tc>
          <w:tcPr>
            <w:tcW w:w="3644" w:type="dxa"/>
          </w:tcPr>
          <w:p w:rsidR="00305E1B" w:rsidRPr="0050721A" w:rsidRDefault="0050721A" w:rsidP="00F10086">
            <w:pPr>
              <w:autoSpaceDE w:val="0"/>
              <w:autoSpaceDN w:val="0"/>
              <w:adjustRightInd w:val="0"/>
              <w:rPr>
                <w:rFonts w:ascii="Arial" w:hAnsi="Arial" w:cs="Arial"/>
                <w:sz w:val="20"/>
                <w:szCs w:val="20"/>
                <w:lang w:val="fr-FR"/>
              </w:rPr>
            </w:pPr>
            <w:r w:rsidRPr="0050721A">
              <w:rPr>
                <w:rFonts w:ascii="Arial" w:hAnsi="Arial" w:cs="Arial"/>
                <w:color w:val="000000"/>
                <w:sz w:val="20"/>
                <w:szCs w:val="20"/>
                <w:lang w:val="en-US"/>
              </w:rPr>
              <w:t>3300±300/min</w:t>
            </w:r>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rPr>
              <w:t>C</w:t>
            </w:r>
            <w:r w:rsidR="00305E1B" w:rsidRPr="001A2029">
              <w:rPr>
                <w:rFonts w:ascii="Arial" w:eastAsia="Times New Roman" w:hAnsi="Arial" w:cs="Arial"/>
                <w:b/>
                <w:sz w:val="20"/>
                <w:szCs w:val="20"/>
              </w:rPr>
              <w:t>lutch</w:t>
            </w:r>
            <w:r w:rsidRPr="001A2029">
              <w:rPr>
                <w:rFonts w:ascii="Arial" w:eastAsia="Times New Roman" w:hAnsi="Arial" w:cs="Arial"/>
                <w:b/>
                <w:sz w:val="20"/>
                <w:szCs w:val="20"/>
              </w:rPr>
              <w:t xml:space="preserve">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4600/min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Displacement</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25.4"/>
                <w:attr w:name="UnitName" w:val="cm"/>
              </w:smartTagPr>
              <w:r w:rsidRPr="00C70C46">
                <w:rPr>
                  <w:rFonts w:ascii="Arial" w:hAnsi="Arial" w:cs="Arial"/>
                  <w:sz w:val="20"/>
                  <w:szCs w:val="20"/>
                  <w:lang w:val="fr-FR"/>
                </w:rPr>
                <w:t>25.4cm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operating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11000/min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chain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rPr>
              <w:t>21m/s</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motor power</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0.9Kw</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engine speed</w:t>
            </w:r>
          </w:p>
        </w:tc>
        <w:tc>
          <w:tcPr>
            <w:tcW w:w="3644" w:type="dxa"/>
          </w:tcPr>
          <w:p w:rsidR="00305E1B" w:rsidRPr="00C70C46" w:rsidRDefault="002E538C" w:rsidP="00F10086">
            <w:pPr>
              <w:autoSpaceDE w:val="0"/>
              <w:autoSpaceDN w:val="0"/>
              <w:adjustRightInd w:val="0"/>
              <w:rPr>
                <w:rFonts w:ascii="Arial" w:hAnsi="Arial" w:cs="Arial"/>
                <w:sz w:val="20"/>
                <w:szCs w:val="20"/>
                <w:lang w:val="fr-FR"/>
              </w:rPr>
            </w:pPr>
            <w:r>
              <w:rPr>
                <w:rFonts w:ascii="Arial" w:hAnsi="Arial" w:cs="Arial" w:hint="eastAsia"/>
                <w:sz w:val="20"/>
                <w:szCs w:val="20"/>
                <w:lang w:val="fr-FR"/>
              </w:rPr>
              <w:t>7</w:t>
            </w:r>
            <w:r w:rsidR="00305E1B" w:rsidRPr="00C70C46">
              <w:rPr>
                <w:rFonts w:ascii="Arial" w:hAnsi="Arial" w:cs="Arial"/>
                <w:sz w:val="20"/>
                <w:szCs w:val="20"/>
                <w:lang w:val="fr-FR"/>
              </w:rPr>
              <w:t>500/min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Weight (empty tank, without accessories)</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3.5 kg</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Cutting length</w:t>
            </w:r>
          </w:p>
        </w:tc>
        <w:tc>
          <w:tcPr>
            <w:tcW w:w="3644" w:type="dxa"/>
          </w:tcPr>
          <w:p w:rsidR="00305E1B" w:rsidRPr="00C70C46" w:rsidRDefault="00305E1B" w:rsidP="00E74ACA">
            <w:pPr>
              <w:autoSpaceDE w:val="0"/>
              <w:autoSpaceDN w:val="0"/>
              <w:adjustRightInd w:val="0"/>
              <w:rPr>
                <w:rFonts w:ascii="Arial" w:hAnsi="Arial" w:cs="Arial"/>
                <w:sz w:val="20"/>
                <w:szCs w:val="20"/>
                <w:lang w:val="fr-FR"/>
              </w:rPr>
            </w:pPr>
            <w:r w:rsidRPr="00C70C46">
              <w:rPr>
                <w:rFonts w:ascii="Arial" w:hAnsi="Arial" w:cs="Arial"/>
                <w:sz w:val="20"/>
                <w:szCs w:val="20"/>
                <w:lang w:val="fr-FR"/>
              </w:rPr>
              <w:t>240mm (12”)</w:t>
            </w:r>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rPr>
              <w:t>C</w:t>
            </w:r>
            <w:r w:rsidR="00305E1B" w:rsidRPr="001A2029">
              <w:rPr>
                <w:rFonts w:ascii="Arial" w:eastAsia="Times New Roman" w:hAnsi="Arial" w:cs="Arial"/>
                <w:b/>
                <w:sz w:val="20"/>
                <w:szCs w:val="20"/>
              </w:rPr>
              <w:t>hain</w:t>
            </w:r>
            <w:r w:rsidRPr="001A2029">
              <w:rPr>
                <w:rFonts w:ascii="Arial" w:eastAsia="Times New Roman" w:hAnsi="Arial" w:cs="Arial"/>
                <w:b/>
                <w:sz w:val="20"/>
                <w:szCs w:val="20"/>
              </w:rPr>
              <w:t xml:space="preserve"> pitch </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9525"/>
                <w:attr w:name="UnitName" w:val="mm"/>
              </w:smartTagPr>
              <w:r w:rsidRPr="00C70C46">
                <w:rPr>
                  <w:rFonts w:ascii="Arial" w:hAnsi="Arial" w:cs="Arial"/>
                  <w:sz w:val="20"/>
                  <w:szCs w:val="20"/>
                  <w:lang w:val="fr-FR"/>
                </w:rPr>
                <w:t>9,525mm</w:t>
              </w:r>
            </w:smartTag>
            <w:r w:rsidRPr="00C70C46">
              <w:rPr>
                <w:rFonts w:ascii="Arial" w:hAnsi="Arial" w:cs="Arial"/>
                <w:sz w:val="20"/>
                <w:szCs w:val="20"/>
                <w:lang w:val="fr-FR"/>
              </w:rPr>
              <w:t xml:space="preserve"> (</w:t>
            </w:r>
            <w:smartTag w:uri="urn:schemas-microsoft-com:office:smarttags" w:element="chmetcnv">
              <w:smartTagPr>
                <w:attr w:name="TCSC" w:val="0"/>
                <w:attr w:name="NumberType" w:val="1"/>
                <w:attr w:name="Negative" w:val="False"/>
                <w:attr w:name="HasSpace" w:val="False"/>
                <w:attr w:name="SourceValue" w:val="375"/>
                <w:attr w:name="UnitName" w:val="’"/>
              </w:smartTagPr>
              <w:r w:rsidRPr="00C70C46">
                <w:rPr>
                  <w:rFonts w:ascii="Arial" w:hAnsi="Arial" w:cs="Arial"/>
                  <w:sz w:val="20"/>
                  <w:szCs w:val="20"/>
                  <w:lang w:val="fr-FR"/>
                </w:rPr>
                <w:t>0,375’</w:t>
              </w:r>
            </w:smartTag>
            <w:r w:rsidRPr="00C70C46">
              <w:rPr>
                <w:rFonts w:ascii="Arial" w:hAnsi="Arial" w:cs="Arial"/>
                <w:sz w:val="20"/>
                <w:szCs w:val="20"/>
                <w:lang w:val="fr-FR"/>
              </w:rPr>
              <w:t>’)</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Gauge of chain</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1,</w:t>
            </w:r>
            <w:smartTag w:uri="urn:schemas-microsoft-com:office:smarttags" w:element="chmetcnv">
              <w:smartTagPr>
                <w:attr w:name="TCSC" w:val="0"/>
                <w:attr w:name="NumberType" w:val="1"/>
                <w:attr w:name="Negative" w:val="False"/>
                <w:attr w:name="HasSpace" w:val="False"/>
                <w:attr w:name="SourceValue" w:val="27"/>
                <w:attr w:name="UnitName" w:val="mm"/>
              </w:smartTagPr>
              <w:r w:rsidRPr="00C70C46">
                <w:rPr>
                  <w:rFonts w:ascii="Arial" w:hAnsi="Arial" w:cs="Arial"/>
                  <w:sz w:val="20"/>
                  <w:szCs w:val="20"/>
                  <w:lang w:val="fr-FR"/>
                </w:rPr>
                <w:t>27mm</w:t>
              </w:r>
            </w:smartTag>
            <w:r w:rsidRPr="00C70C46">
              <w:rPr>
                <w:rFonts w:ascii="Arial" w:hAnsi="Arial" w:cs="Arial"/>
                <w:sz w:val="20"/>
                <w:szCs w:val="20"/>
                <w:lang w:val="fr-FR"/>
              </w:rPr>
              <w:t xml:space="preserve"> (0,</w:t>
            </w:r>
            <w:smartTag w:uri="urn:schemas-microsoft-com:office:smarttags" w:element="chmetcnv">
              <w:smartTagPr>
                <w:attr w:name="TCSC" w:val="0"/>
                <w:attr w:name="NumberType" w:val="1"/>
                <w:attr w:name="Negative" w:val="False"/>
                <w:attr w:name="HasSpace" w:val="False"/>
                <w:attr w:name="SourceValue" w:val="5"/>
                <w:attr w:name="UnitName" w:val="’"/>
              </w:smartTagPr>
              <w:r w:rsidRPr="00C70C46">
                <w:rPr>
                  <w:rFonts w:ascii="Arial" w:hAnsi="Arial" w:cs="Arial"/>
                  <w:sz w:val="20"/>
                  <w:szCs w:val="20"/>
                  <w:lang w:val="fr-FR"/>
                </w:rPr>
                <w:t>05’</w:t>
              </w:r>
            </w:smartTag>
            <w:r w:rsidRPr="00C70C46">
              <w:rPr>
                <w:rFonts w:ascii="Arial" w:hAnsi="Arial" w:cs="Arial"/>
                <w:sz w:val="20"/>
                <w:szCs w:val="20"/>
                <w:lang w:val="fr-FR"/>
              </w:rPr>
              <w:t xml:space="preserve">’) </w:t>
            </w:r>
          </w:p>
        </w:tc>
      </w:tr>
      <w:tr w:rsidR="00305E1B" w:rsidTr="00E74ACA">
        <w:trPr>
          <w:trHeight w:val="335"/>
        </w:trPr>
        <w:tc>
          <w:tcPr>
            <w:tcW w:w="3444" w:type="dxa"/>
            <w:shd w:val="clear" w:color="auto" w:fill="D9D9D9" w:themeFill="background1" w:themeFillShade="D9"/>
          </w:tcPr>
          <w:p w:rsidR="00305E1B" w:rsidRPr="00F23E88" w:rsidRDefault="00305E1B" w:rsidP="006E43F6">
            <w:pPr>
              <w:rPr>
                <w:rFonts w:ascii="Arial" w:eastAsia="Times New Roman" w:hAnsi="Arial" w:cs="Arial"/>
                <w:b/>
                <w:sz w:val="20"/>
                <w:szCs w:val="20"/>
              </w:rPr>
            </w:pPr>
            <w:r w:rsidRPr="00F23E88">
              <w:rPr>
                <w:rFonts w:ascii="Arial" w:eastAsia="Times New Roman" w:hAnsi="Arial" w:cs="Arial"/>
                <w:b/>
                <w:sz w:val="20"/>
                <w:szCs w:val="20"/>
              </w:rPr>
              <w:t>Type of chain</w:t>
            </w:r>
          </w:p>
        </w:tc>
        <w:tc>
          <w:tcPr>
            <w:tcW w:w="3644" w:type="dxa"/>
            <w:shd w:val="clear" w:color="auto" w:fill="auto"/>
          </w:tcPr>
          <w:p w:rsidR="0089077A" w:rsidRPr="007610E7" w:rsidRDefault="0089077A" w:rsidP="0089077A">
            <w:pPr>
              <w:autoSpaceDE w:val="0"/>
              <w:autoSpaceDN w:val="0"/>
              <w:adjustRightInd w:val="0"/>
              <w:spacing w:after="200" w:line="276" w:lineRule="auto"/>
              <w:rPr>
                <w:rFonts w:ascii="Arial" w:hAnsi="Arial" w:cs="Arial"/>
                <w:sz w:val="20"/>
                <w:szCs w:val="20"/>
                <w:highlight w:val="yellow"/>
              </w:rPr>
            </w:pPr>
            <w:r>
              <w:rPr>
                <w:rFonts w:ascii="Arial" w:hAnsi="Arial" w:cs="Arial" w:hint="eastAsia"/>
                <w:noProof/>
                <w:sz w:val="20"/>
                <w:szCs w:val="20"/>
              </w:rPr>
              <w:t>120SDEA041 (522192) OREGON</w:t>
            </w:r>
          </w:p>
          <w:p w:rsidR="00E25296" w:rsidRPr="00F23E88" w:rsidRDefault="00E25296" w:rsidP="00F10086">
            <w:pPr>
              <w:autoSpaceDE w:val="0"/>
              <w:autoSpaceDN w:val="0"/>
              <w:adjustRightInd w:val="0"/>
              <w:rPr>
                <w:rFonts w:ascii="Arial" w:hAnsi="Arial" w:cs="Arial"/>
                <w:sz w:val="20"/>
                <w:szCs w:val="20"/>
              </w:rPr>
            </w:pPr>
          </w:p>
        </w:tc>
      </w:tr>
      <w:tr w:rsidR="00305E1B" w:rsidTr="00F23E88">
        <w:tc>
          <w:tcPr>
            <w:tcW w:w="3444" w:type="dxa"/>
            <w:shd w:val="clear" w:color="auto" w:fill="D9D9D9" w:themeFill="background1" w:themeFillShade="D9"/>
          </w:tcPr>
          <w:p w:rsidR="00305E1B" w:rsidRPr="001A2029" w:rsidRDefault="00305E1B" w:rsidP="00F23E88">
            <w:pPr>
              <w:rPr>
                <w:rFonts w:ascii="Arial" w:eastAsia="Times New Roman" w:hAnsi="Arial" w:cs="Arial"/>
                <w:b/>
                <w:sz w:val="20"/>
                <w:szCs w:val="20"/>
              </w:rPr>
            </w:pPr>
            <w:r w:rsidRPr="001A2029">
              <w:rPr>
                <w:rFonts w:ascii="Arial" w:eastAsia="Times New Roman" w:hAnsi="Arial" w:cs="Arial"/>
                <w:b/>
                <w:sz w:val="20"/>
                <w:szCs w:val="20"/>
              </w:rPr>
              <w:t xml:space="preserve">Type of guide bar </w:t>
            </w:r>
          </w:p>
        </w:tc>
        <w:tc>
          <w:tcPr>
            <w:tcW w:w="3644" w:type="dxa"/>
            <w:shd w:val="clear" w:color="auto" w:fill="auto"/>
          </w:tcPr>
          <w:p w:rsidR="0089077A" w:rsidRDefault="0089077A" w:rsidP="0089077A">
            <w:pPr>
              <w:autoSpaceDE w:val="0"/>
              <w:autoSpaceDN w:val="0"/>
              <w:adjustRightInd w:val="0"/>
              <w:rPr>
                <w:rFonts w:ascii="Arial" w:hAnsi="Arial" w:cs="Arial"/>
                <w:sz w:val="20"/>
                <w:szCs w:val="20"/>
                <w:highlight w:val="yellow"/>
              </w:rPr>
            </w:pPr>
            <w:r>
              <w:rPr>
                <w:rFonts w:ascii="Arial" w:hAnsi="Arial" w:cs="Arial" w:hint="eastAsia"/>
                <w:noProof/>
                <w:sz w:val="20"/>
                <w:szCs w:val="20"/>
              </w:rPr>
              <w:t>91PX045X OREGON</w:t>
            </w:r>
          </w:p>
          <w:p w:rsidR="00E25296" w:rsidRDefault="00E25296" w:rsidP="00F23E88">
            <w:pPr>
              <w:rPr>
                <w:rFonts w:ascii="Arial" w:hAnsi="Arial" w:cs="Arial"/>
                <w:color w:val="000000"/>
                <w:lang w:val="en-US"/>
              </w:rPr>
            </w:pPr>
          </w:p>
          <w:p w:rsidR="00593FFB" w:rsidRPr="00F23E88" w:rsidRDefault="00593FFB" w:rsidP="00F23E88">
            <w:pPr>
              <w:rPr>
                <w:rFonts w:ascii="Arial" w:hAnsi="Arial" w:cs="Arial"/>
                <w:color w:val="000000"/>
                <w:lang w:val="en-US"/>
              </w:rPr>
            </w:pPr>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rPr>
              <w:t xml:space="preserve">Sprocket </w:t>
            </w:r>
            <w:r w:rsidR="00305E1B" w:rsidRPr="001A2029">
              <w:rPr>
                <w:rFonts w:ascii="Arial" w:eastAsia="Times New Roman" w:hAnsi="Arial" w:cs="Arial"/>
                <w:b/>
                <w:sz w:val="20"/>
                <w:szCs w:val="20"/>
              </w:rPr>
              <w:t xml:space="preserve"> (number of teeth x pitch)</w:t>
            </w:r>
          </w:p>
        </w:tc>
        <w:tc>
          <w:tcPr>
            <w:tcW w:w="3644" w:type="dxa"/>
          </w:tcPr>
          <w:p w:rsidR="00305E1B" w:rsidRPr="00C70C46" w:rsidRDefault="005A1FD1" w:rsidP="00F10086">
            <w:pPr>
              <w:autoSpaceDE w:val="0"/>
              <w:autoSpaceDN w:val="0"/>
              <w:adjustRightInd w:val="0"/>
              <w:rPr>
                <w:rFonts w:ascii="Arial" w:hAnsi="Arial" w:cs="Arial"/>
                <w:sz w:val="20"/>
                <w:szCs w:val="20"/>
                <w:lang w:val="fr-FR"/>
              </w:rPr>
            </w:pPr>
            <w:r w:rsidRPr="00C70C46">
              <w:rPr>
                <w:rFonts w:ascii="Arial" w:hAnsi="Arial" w:cs="Arial"/>
                <w:sz w:val="20"/>
                <w:szCs w:val="20"/>
              </w:rPr>
              <w:t>6 teethes</w:t>
            </w:r>
            <w:r w:rsidR="00305E1B" w:rsidRPr="00C70C46">
              <w:rPr>
                <w:rFonts w:ascii="Arial" w:hAnsi="Arial" w:cs="Arial"/>
                <w:sz w:val="20"/>
                <w:szCs w:val="20"/>
              </w:rPr>
              <w:t xml:space="preserve"> 9,525</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Carburetor</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WT962/Walbro, 1E34FC/Jingke, 1E34FC/Ruixing, MC14B/HLIC</w:t>
            </w:r>
            <w:r w:rsidR="00E74ACA">
              <w:rPr>
                <w:rFonts w:ascii="Arial" w:hAnsi="Arial" w:cs="Arial" w:hint="eastAsia"/>
                <w:sz w:val="20"/>
                <w:szCs w:val="20"/>
              </w:rPr>
              <w:t>, MC14B1/HLIC, MC14B2-3/HLIC</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Spark plug</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L8RTF/LD, L7T/LD, BM6A/LD, L8RTF/Torch</w:t>
            </w:r>
            <w:r w:rsidR="00E74ACA">
              <w:rPr>
                <w:rFonts w:ascii="Arial" w:hAnsi="Arial" w:cs="Arial" w:hint="eastAsia"/>
                <w:sz w:val="20"/>
                <w:szCs w:val="20"/>
              </w:rPr>
              <w:t>, L8RTF/BOSCH</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Sound Pressure</w:t>
            </w:r>
            <w:r w:rsidRPr="001A2029">
              <w:rPr>
                <w:rFonts w:ascii="Arial" w:eastAsia="Times New Roman" w:hAnsi="Arial" w:cs="Arial"/>
                <w:b/>
                <w:sz w:val="20"/>
                <w:szCs w:val="20"/>
              </w:rPr>
              <w:br/>
              <w:t>Uncertain K</w:t>
            </w:r>
          </w:p>
        </w:tc>
        <w:tc>
          <w:tcPr>
            <w:tcW w:w="3644" w:type="dxa"/>
          </w:tcPr>
          <w:p w:rsidR="00305E1B" w:rsidRPr="00C70C46" w:rsidRDefault="00305E1B" w:rsidP="00F10086">
            <w:pPr>
              <w:autoSpaceDE w:val="0"/>
              <w:autoSpaceDN w:val="0"/>
              <w:adjustRightInd w:val="0"/>
              <w:rPr>
                <w:rFonts w:ascii="Arial" w:hAnsi="Arial" w:cs="Arial"/>
                <w:sz w:val="20"/>
                <w:szCs w:val="20"/>
              </w:rPr>
            </w:pPr>
            <w:proofErr w:type="spellStart"/>
            <w:r w:rsidRPr="00C70C46">
              <w:rPr>
                <w:rFonts w:ascii="Arial" w:hAnsi="Arial" w:cs="Arial"/>
                <w:sz w:val="20"/>
                <w:szCs w:val="20"/>
              </w:rPr>
              <w:t>LpA</w:t>
            </w:r>
            <w:proofErr w:type="spellEnd"/>
            <w:r w:rsidRPr="00C70C46">
              <w:rPr>
                <w:rFonts w:ascii="Arial" w:hAnsi="Arial" w:cs="Arial"/>
                <w:sz w:val="20"/>
                <w:szCs w:val="20"/>
              </w:rPr>
              <w:t>: 99dB(A)</w:t>
            </w:r>
          </w:p>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 xml:space="preserve">Uncertain </w:t>
            </w:r>
            <w:proofErr w:type="spellStart"/>
            <w:r w:rsidRPr="00C70C46">
              <w:rPr>
                <w:rFonts w:ascii="Arial" w:hAnsi="Arial" w:cs="Arial"/>
                <w:sz w:val="20"/>
                <w:szCs w:val="20"/>
              </w:rPr>
              <w:t>KpA</w:t>
            </w:r>
            <w:proofErr w:type="spellEnd"/>
            <w:r w:rsidRPr="00C70C46">
              <w:rPr>
                <w:rFonts w:ascii="Arial" w:hAnsi="Arial" w:cs="Arial"/>
                <w:sz w:val="20"/>
                <w:szCs w:val="20"/>
              </w:rPr>
              <w:t>=3,0dB(A)</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Sound power</w:t>
            </w:r>
          </w:p>
        </w:tc>
        <w:tc>
          <w:tcPr>
            <w:tcW w:w="3644" w:type="dxa"/>
          </w:tcPr>
          <w:p w:rsidR="00305E1B" w:rsidRPr="00C70C46" w:rsidRDefault="00E90738" w:rsidP="00AA1441">
            <w:pPr>
              <w:autoSpaceDE w:val="0"/>
              <w:autoSpaceDN w:val="0"/>
              <w:adjustRightInd w:val="0"/>
              <w:rPr>
                <w:rFonts w:ascii="Arial" w:hAnsi="Arial" w:cs="Arial"/>
                <w:sz w:val="20"/>
                <w:szCs w:val="20"/>
                <w:highlight w:val="yellow"/>
              </w:rPr>
            </w:pPr>
            <w:proofErr w:type="spellStart"/>
            <w:r w:rsidRPr="00036886">
              <w:rPr>
                <w:rFonts w:ascii="Arial" w:hAnsi="Arial" w:cs="Arial"/>
                <w:sz w:val="20"/>
                <w:szCs w:val="20"/>
              </w:rPr>
              <w:t>LwA</w:t>
            </w:r>
            <w:r w:rsidR="009A0236">
              <w:rPr>
                <w:rFonts w:ascii="Arial" w:hAnsi="Arial" w:cs="Arial" w:hint="eastAsia"/>
                <w:sz w:val="20"/>
                <w:szCs w:val="20"/>
              </w:rPr>
              <w:t>.eq</w:t>
            </w:r>
            <w:proofErr w:type="spellEnd"/>
            <w:r w:rsidRPr="00036886">
              <w:rPr>
                <w:rFonts w:ascii="Arial" w:hAnsi="Arial" w:cs="Arial"/>
                <w:sz w:val="20"/>
                <w:szCs w:val="20"/>
              </w:rPr>
              <w:t xml:space="preserve"> : 1</w:t>
            </w:r>
            <w:r w:rsidR="00AA1441">
              <w:rPr>
                <w:rFonts w:ascii="Arial" w:hAnsi="Arial" w:cs="Arial" w:hint="eastAsia"/>
                <w:sz w:val="20"/>
                <w:szCs w:val="20"/>
              </w:rPr>
              <w:t>10.4</w:t>
            </w:r>
            <w:r w:rsidRPr="00036886">
              <w:rPr>
                <w:rFonts w:ascii="Arial" w:hAnsi="Arial" w:cs="Arial"/>
                <w:sz w:val="20"/>
                <w:szCs w:val="20"/>
              </w:rPr>
              <w:t>dB(A)</w:t>
            </w:r>
          </w:p>
        </w:tc>
      </w:tr>
      <w:tr w:rsidR="00305E1B" w:rsidRP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Guaranteed power level</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LwA : 113dB</w:t>
            </w:r>
            <w:r w:rsidR="005A1FD1" w:rsidRPr="00C70C46">
              <w:rPr>
                <w:rFonts w:ascii="Arial" w:hAnsi="Arial" w:cs="Arial"/>
                <w:sz w:val="20"/>
                <w:szCs w:val="20"/>
                <w:lang w:val="fr-FR"/>
              </w:rPr>
              <w:t>(A) (</w:t>
            </w:r>
            <w:r w:rsidRPr="00C70C46">
              <w:rPr>
                <w:rFonts w:ascii="Arial" w:hAnsi="Arial" w:cs="Arial"/>
                <w:sz w:val="20"/>
                <w:szCs w:val="20"/>
                <w:lang w:val="fr-FR"/>
              </w:rPr>
              <w:t>2000/14/EC)</w:t>
            </w:r>
          </w:p>
        </w:tc>
      </w:tr>
      <w:tr w:rsidR="00305E1B" w:rsidRP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 xml:space="preserve">Value of vibration </w:t>
            </w:r>
          </w:p>
        </w:tc>
        <w:tc>
          <w:tcPr>
            <w:tcW w:w="3644" w:type="dxa"/>
          </w:tcPr>
          <w:p w:rsidR="00305E1B" w:rsidRPr="00C70C46" w:rsidRDefault="005A1FD1" w:rsidP="00F10086">
            <w:pPr>
              <w:autoSpaceDE w:val="0"/>
              <w:autoSpaceDN w:val="0"/>
              <w:adjustRightInd w:val="0"/>
              <w:rPr>
                <w:rFonts w:ascii="Arial" w:hAnsi="Arial" w:cs="Arial"/>
                <w:sz w:val="20"/>
                <w:szCs w:val="20"/>
              </w:rPr>
            </w:pPr>
            <w:r w:rsidRPr="00C70C46">
              <w:rPr>
                <w:rFonts w:ascii="Arial" w:hAnsi="Arial" w:cs="Arial"/>
                <w:sz w:val="20"/>
                <w:szCs w:val="20"/>
              </w:rPr>
              <w:t>Front handle</w:t>
            </w:r>
            <w:r w:rsidR="00305E1B" w:rsidRPr="00C70C46">
              <w:rPr>
                <w:rFonts w:ascii="Arial" w:hAnsi="Arial" w:cs="Arial"/>
                <w:sz w:val="20"/>
                <w:szCs w:val="20"/>
              </w:rPr>
              <w:t xml:space="preserve"> </w:t>
            </w:r>
            <w:r w:rsidR="00E74ACA">
              <w:rPr>
                <w:rFonts w:ascii="Arial" w:hAnsi="Arial" w:cs="Arial" w:hint="eastAsia"/>
                <w:sz w:val="20"/>
                <w:szCs w:val="20"/>
              </w:rPr>
              <w:t>9.0</w:t>
            </w:r>
            <w:r w:rsidR="00305E1B" w:rsidRPr="00C70C46">
              <w:rPr>
                <w:rFonts w:ascii="Arial" w:hAnsi="Arial" w:cs="Arial"/>
                <w:sz w:val="20"/>
                <w:szCs w:val="20"/>
              </w:rPr>
              <w:t xml:space="preserve"> m/s</w:t>
            </w:r>
            <w:r w:rsidR="00305E1B" w:rsidRPr="00E74ACA">
              <w:rPr>
                <w:rFonts w:ascii="Arial" w:hAnsi="Arial" w:cs="Arial"/>
                <w:color w:val="000000"/>
                <w:sz w:val="20"/>
                <w:szCs w:val="20"/>
                <w:lang w:val="en-US"/>
              </w:rPr>
              <w:t>²</w:t>
            </w:r>
            <w:r w:rsidR="00E74ACA" w:rsidRPr="00E74ACA">
              <w:rPr>
                <w:rFonts w:ascii="Arial" w:hAnsi="Arial" w:cs="Arial" w:hint="eastAsia"/>
                <w:color w:val="000000"/>
                <w:sz w:val="20"/>
                <w:szCs w:val="20"/>
                <w:lang w:val="en-US"/>
              </w:rPr>
              <w:t>,</w:t>
            </w:r>
            <w:r w:rsidR="00E74ACA" w:rsidRPr="00E74ACA">
              <w:rPr>
                <w:rFonts w:ascii="Arial" w:hAnsi="Arial" w:cs="Arial"/>
                <w:color w:val="000000"/>
                <w:sz w:val="20"/>
                <w:szCs w:val="20"/>
                <w:lang w:val="en-US"/>
              </w:rPr>
              <w:t>K=1,5m/s²</w:t>
            </w:r>
          </w:p>
          <w:p w:rsidR="00305E1B" w:rsidRPr="00E74ACA" w:rsidRDefault="00E74ACA" w:rsidP="00E74ACA">
            <w:pPr>
              <w:widowControl w:val="0"/>
              <w:autoSpaceDE w:val="0"/>
              <w:autoSpaceDN w:val="0"/>
              <w:adjustRightInd w:val="0"/>
              <w:rPr>
                <w:rFonts w:ascii="Arial" w:hAnsi="Arial" w:cs="Arial"/>
                <w:color w:val="000000"/>
                <w:sz w:val="20"/>
                <w:szCs w:val="20"/>
                <w:lang w:val="en-US"/>
              </w:rPr>
            </w:pPr>
            <w:r>
              <w:rPr>
                <w:rFonts w:ascii="Arial" w:hAnsi="Arial" w:cs="Arial" w:hint="eastAsia"/>
                <w:color w:val="000000"/>
                <w:sz w:val="20"/>
                <w:szCs w:val="20"/>
                <w:lang w:val="en-US"/>
              </w:rPr>
              <w:t>Rear handle</w:t>
            </w:r>
            <w:r w:rsidRPr="00E74ACA">
              <w:rPr>
                <w:rFonts w:ascii="Arial" w:hAnsi="Arial" w:cs="Arial"/>
                <w:color w:val="000000"/>
                <w:sz w:val="20"/>
                <w:szCs w:val="20"/>
                <w:lang w:val="en-US"/>
              </w:rPr>
              <w:t xml:space="preserve">: 8,5 m/s² </w:t>
            </w:r>
            <w:r>
              <w:rPr>
                <w:rFonts w:ascii="Arial" w:hAnsi="Arial" w:cs="Arial" w:hint="eastAsia"/>
                <w:sz w:val="20"/>
                <w:szCs w:val="20"/>
                <w:lang w:val="en-US"/>
              </w:rPr>
              <w:t>,</w:t>
            </w:r>
            <w:r w:rsidRPr="00E74ACA">
              <w:rPr>
                <w:rFonts w:ascii="Arial" w:hAnsi="Arial" w:cs="Arial"/>
                <w:sz w:val="20"/>
                <w:szCs w:val="20"/>
                <w:lang w:val="en-US"/>
              </w:rPr>
              <w:t>K=1,5m/s²</w:t>
            </w:r>
          </w:p>
        </w:tc>
      </w:tr>
    </w:tbl>
    <w:p w:rsidR="006E43F6" w:rsidRPr="00500525" w:rsidRDefault="006E43F6" w:rsidP="006E43F6">
      <w:pPr>
        <w:spacing w:after="0" w:line="240" w:lineRule="auto"/>
        <w:rPr>
          <w:rFonts w:ascii="Times New Roman" w:eastAsia="Times New Roman" w:hAnsi="Times New Roman" w:cs="Times New Roman"/>
          <w:sz w:val="24"/>
          <w:szCs w:val="24"/>
        </w:rPr>
      </w:pPr>
    </w:p>
    <w:p w:rsidR="006E43F6" w:rsidRPr="00500525" w:rsidRDefault="006E43F6" w:rsidP="006E43F6">
      <w:pPr>
        <w:spacing w:after="0" w:line="240" w:lineRule="auto"/>
        <w:rPr>
          <w:rFonts w:ascii="Times New Roman" w:eastAsia="Times New Roman" w:hAnsi="Times New Roman" w:cs="Times New Roman"/>
          <w:sz w:val="24"/>
          <w:szCs w:val="24"/>
        </w:rPr>
      </w:pPr>
    </w:p>
    <w:p w:rsidR="009C507E" w:rsidRPr="00500525" w:rsidRDefault="009C507E"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A45ACA" w:rsidRDefault="00A45ACA"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a5"/>
        <w:widowControl w:val="0"/>
        <w:autoSpaceDE w:val="0"/>
        <w:autoSpaceDN w:val="0"/>
        <w:adjustRightInd w:val="0"/>
        <w:spacing w:after="0" w:line="240" w:lineRule="auto"/>
        <w:jc w:val="both"/>
        <w:rPr>
          <w:rFonts w:ascii="Arial" w:eastAsia="宋体" w:hAnsi="Arial" w:cs="Arial"/>
          <w:b/>
          <w:sz w:val="20"/>
          <w:szCs w:val="20"/>
          <w:u w:val="single"/>
        </w:rPr>
      </w:pPr>
    </w:p>
    <w:p w:rsidR="00A45ACA" w:rsidRPr="004531A5" w:rsidRDefault="00A45ACA" w:rsidP="004531A5">
      <w:pPr>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A45ACA">
      <w:pPr>
        <w:widowControl w:val="0"/>
        <w:autoSpaceDE w:val="0"/>
        <w:autoSpaceDN w:val="0"/>
        <w:adjustRightInd w:val="0"/>
        <w:spacing w:after="0" w:line="240" w:lineRule="auto"/>
        <w:jc w:val="both"/>
        <w:rPr>
          <w:rFonts w:ascii="Arial" w:eastAsia="宋体" w:hAnsi="Arial" w:cs="Arial"/>
          <w:b/>
          <w:sz w:val="20"/>
          <w:szCs w:val="20"/>
          <w:u w:val="single"/>
        </w:rPr>
      </w:pPr>
    </w:p>
    <w:p w:rsidR="006E00A1" w:rsidRPr="00ED0048" w:rsidRDefault="00A45ACA" w:rsidP="00345919">
      <w:pPr>
        <w:pStyle w:val="a5"/>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ED0048">
        <w:rPr>
          <w:rFonts w:ascii="Arial" w:eastAsia="宋体" w:hAnsi="Arial" w:cs="Arial"/>
          <w:b/>
          <w:lang w:val="fr-FR"/>
        </w:rPr>
        <w:t>ASSEMBLY</w:t>
      </w:r>
    </w:p>
    <w:p w:rsidR="00345919" w:rsidRDefault="00345919" w:rsidP="00345919">
      <w:pPr>
        <w:pStyle w:val="a4"/>
      </w:pPr>
    </w:p>
    <w:p w:rsidR="00ED0048" w:rsidRDefault="000175C8" w:rsidP="00A819F6">
      <w:pPr>
        <w:pStyle w:val="a4"/>
        <w:numPr>
          <w:ilvl w:val="0"/>
          <w:numId w:val="11"/>
        </w:numPr>
        <w:rPr>
          <w:rFonts w:ascii="Arial" w:hAnsi="Arial" w:cs="Arial"/>
          <w:b/>
          <w:sz w:val="20"/>
          <w:szCs w:val="20"/>
          <w:u w:val="single"/>
        </w:rPr>
      </w:pPr>
      <w:r w:rsidRPr="00ED0048">
        <w:rPr>
          <w:rFonts w:ascii="Arial" w:hAnsi="Arial" w:cs="Arial"/>
          <w:b/>
          <w:sz w:val="20"/>
          <w:szCs w:val="20"/>
          <w:u w:val="single"/>
        </w:rPr>
        <w:t>Assembly of the chain guide</w:t>
      </w:r>
    </w:p>
    <w:p w:rsidR="00274C54" w:rsidRDefault="00ED0048" w:rsidP="00A819F6">
      <w:pPr>
        <w:pStyle w:val="a4"/>
        <w:ind w:left="360"/>
        <w:rPr>
          <w:rFonts w:ascii="Arial" w:hAnsi="Arial" w:cs="Arial"/>
          <w:b/>
          <w:sz w:val="20"/>
          <w:szCs w:val="20"/>
        </w:rPr>
      </w:pPr>
      <w:r w:rsidRPr="00ED0048">
        <w:rPr>
          <w:rFonts w:ascii="Arial" w:hAnsi="Arial" w:cs="Arial"/>
          <w:b/>
          <w:sz w:val="20"/>
          <w:szCs w:val="20"/>
        </w:rPr>
        <w:t>I</w:t>
      </w:r>
      <w:r w:rsidR="000175C8" w:rsidRPr="00ED0048">
        <w:rPr>
          <w:rFonts w:ascii="Arial" w:hAnsi="Arial" w:cs="Arial"/>
          <w:b/>
          <w:sz w:val="20"/>
          <w:szCs w:val="20"/>
        </w:rPr>
        <w:t>MPORTANT: The machine must not be started during assembly. Wear protective gloves when handling the blade.</w:t>
      </w:r>
    </w:p>
    <w:p w:rsidR="00274C54" w:rsidRPr="00274C54" w:rsidRDefault="00274C54" w:rsidP="00A819F6">
      <w:pPr>
        <w:pStyle w:val="a4"/>
        <w:ind w:left="360"/>
        <w:rPr>
          <w:rFonts w:ascii="Arial" w:hAnsi="Arial" w:cs="Arial"/>
          <w:sz w:val="20"/>
          <w:szCs w:val="20"/>
        </w:rPr>
      </w:pPr>
    </w:p>
    <w:p w:rsidR="00274C54" w:rsidRPr="00274C54" w:rsidRDefault="000175C8" w:rsidP="00A819F6">
      <w:pPr>
        <w:pStyle w:val="a4"/>
        <w:numPr>
          <w:ilvl w:val="0"/>
          <w:numId w:val="16"/>
        </w:numPr>
        <w:rPr>
          <w:rFonts w:ascii="Arial" w:hAnsi="Arial" w:cs="Arial"/>
          <w:sz w:val="20"/>
          <w:szCs w:val="20"/>
        </w:rPr>
      </w:pPr>
      <w:r w:rsidRPr="00274C54">
        <w:rPr>
          <w:rFonts w:ascii="Arial" w:hAnsi="Arial" w:cs="Arial"/>
          <w:sz w:val="20"/>
          <w:szCs w:val="20"/>
          <w:lang w:val="en-GB"/>
        </w:rPr>
        <w:t xml:space="preserve">Pull the </w:t>
      </w:r>
      <w:r w:rsidR="00007CD5">
        <w:rPr>
          <w:rFonts w:ascii="Arial" w:hAnsi="Arial" w:cs="Arial"/>
          <w:sz w:val="20"/>
          <w:szCs w:val="20"/>
          <w:lang w:val="en-GB"/>
        </w:rPr>
        <w:t xml:space="preserve">protective </w:t>
      </w:r>
      <w:r w:rsidRPr="00274C54">
        <w:rPr>
          <w:rFonts w:ascii="Arial" w:hAnsi="Arial" w:cs="Arial"/>
          <w:sz w:val="20"/>
          <w:szCs w:val="20"/>
          <w:lang w:val="en-GB"/>
        </w:rPr>
        <w:t>guard toward the front handle to check that the chain brake is not engaged.</w:t>
      </w:r>
    </w:p>
    <w:p w:rsidR="00274C54" w:rsidRPr="00274C54" w:rsidRDefault="000175C8" w:rsidP="00A819F6">
      <w:pPr>
        <w:pStyle w:val="a4"/>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rsidR="00274C54" w:rsidRPr="00274C54" w:rsidRDefault="000175C8" w:rsidP="00A819F6">
      <w:pPr>
        <w:pStyle w:val="a4"/>
        <w:numPr>
          <w:ilvl w:val="0"/>
          <w:numId w:val="16"/>
        </w:numPr>
        <w:rPr>
          <w:rFonts w:ascii="Arial" w:hAnsi="Arial" w:cs="Arial"/>
          <w:sz w:val="20"/>
          <w:szCs w:val="20"/>
        </w:rPr>
      </w:pPr>
      <w:r w:rsidRPr="00274C54">
        <w:rPr>
          <w:rFonts w:ascii="Arial" w:hAnsi="Arial" w:cs="Arial"/>
          <w:sz w:val="20"/>
          <w:szCs w:val="20"/>
          <w:lang w:val="en-GB"/>
        </w:rPr>
        <w:t>Attach the bracket to the rear of t</w:t>
      </w:r>
      <w:r w:rsidR="00274C54" w:rsidRPr="00274C54">
        <w:rPr>
          <w:rFonts w:ascii="Arial" w:hAnsi="Arial" w:cs="Arial"/>
          <w:sz w:val="20"/>
          <w:szCs w:val="20"/>
          <w:lang w:val="en-GB"/>
        </w:rPr>
        <w:t>he engine assembly with a screw</w:t>
      </w:r>
      <w:r w:rsidR="00A819F6">
        <w:rPr>
          <w:rFonts w:ascii="Arial" w:hAnsi="Arial" w:cs="Arial"/>
          <w:sz w:val="20"/>
          <w:szCs w:val="20"/>
          <w:lang w:val="en-GB"/>
        </w:rPr>
        <w:t>.</w:t>
      </w:r>
    </w:p>
    <w:p w:rsidR="00274C54" w:rsidRPr="00274C54" w:rsidRDefault="000175C8" w:rsidP="00A819F6">
      <w:pPr>
        <w:pStyle w:val="a4"/>
        <w:numPr>
          <w:ilvl w:val="0"/>
          <w:numId w:val="16"/>
        </w:numPr>
        <w:rPr>
          <w:rFonts w:ascii="Arial" w:hAnsi="Arial" w:cs="Arial"/>
          <w:sz w:val="20"/>
          <w:szCs w:val="20"/>
        </w:rPr>
      </w:pPr>
      <w:r w:rsidRPr="00274C54">
        <w:rPr>
          <w:rFonts w:ascii="Arial" w:hAnsi="Arial" w:cs="Arial"/>
          <w:sz w:val="20"/>
          <w:szCs w:val="20"/>
          <w:lang w:val="en-GB"/>
        </w:rPr>
        <w:t>Install the guide and mount the chain on the pinion and guide in the direction shown in the diagram</w:t>
      </w:r>
      <w:r w:rsidR="00274C54">
        <w:rPr>
          <w:rFonts w:ascii="Arial" w:hAnsi="Arial" w:cs="Arial"/>
          <w:sz w:val="20"/>
          <w:szCs w:val="20"/>
          <w:lang w:val="en-GB"/>
        </w:rPr>
        <w:t>.</w:t>
      </w:r>
    </w:p>
    <w:p w:rsidR="00274C54" w:rsidRPr="00274C54" w:rsidRDefault="000175C8" w:rsidP="00A819F6">
      <w:pPr>
        <w:pStyle w:val="a4"/>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rsidR="00274C54" w:rsidRPr="00274C54" w:rsidRDefault="00345919" w:rsidP="00A819F6">
      <w:pPr>
        <w:pStyle w:val="a4"/>
        <w:ind w:left="720"/>
        <w:rPr>
          <w:rFonts w:ascii="Arial" w:hAnsi="Arial" w:cs="Arial"/>
          <w:sz w:val="20"/>
          <w:szCs w:val="20"/>
        </w:rPr>
      </w:pPr>
      <w:r w:rsidRPr="00274C54">
        <w:rPr>
          <w:rFonts w:ascii="Arial" w:hAnsi="Arial" w:cs="Arial"/>
          <w:sz w:val="20"/>
          <w:szCs w:val="20"/>
        </w:rPr>
        <w:lastRenderedPageBreak/>
        <w:t>Attach the bracket to the back of the motor assembly with a screw.</w:t>
      </w:r>
    </w:p>
    <w:p w:rsidR="00345919" w:rsidRPr="00274C54" w:rsidRDefault="00345919" w:rsidP="00A819F6">
      <w:pPr>
        <w:pStyle w:val="a4"/>
        <w:ind w:left="720"/>
        <w:rPr>
          <w:rFonts w:ascii="Arial" w:hAnsi="Arial" w:cs="Arial"/>
          <w:sz w:val="20"/>
          <w:szCs w:val="20"/>
        </w:rPr>
      </w:pPr>
      <w:r w:rsidRPr="00274C54">
        <w:rPr>
          <w:rFonts w:ascii="Arial" w:hAnsi="Arial" w:cs="Arial"/>
          <w:sz w:val="20"/>
          <w:szCs w:val="20"/>
        </w:rPr>
        <w:t>Install the guide and mount the chain on the pinion and guide in the direction shown in the diagram</w:t>
      </w:r>
      <w:r w:rsidR="00274C54">
        <w:rPr>
          <w:rFonts w:ascii="Arial" w:hAnsi="Arial" w:cs="Arial"/>
          <w:sz w:val="20"/>
          <w:szCs w:val="20"/>
        </w:rPr>
        <w:t>.</w:t>
      </w:r>
    </w:p>
    <w:p w:rsidR="00345919" w:rsidRPr="000175C8" w:rsidRDefault="00345919" w:rsidP="00A819F6">
      <w:pPr>
        <w:pStyle w:val="a4"/>
        <w:rPr>
          <w:lang w:val="en-GB"/>
        </w:rPr>
      </w:pPr>
    </w:p>
    <w:p w:rsidR="00345919" w:rsidRDefault="00345919" w:rsidP="00A819F6">
      <w:pPr>
        <w:jc w:val="center"/>
      </w:pPr>
      <w:r>
        <w:rPr>
          <w:noProof/>
          <w:lang w:val="en-US"/>
        </w:rPr>
        <w:drawing>
          <wp:inline distT="0" distB="0" distL="0" distR="0">
            <wp:extent cx="3533290" cy="235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290" cy="2352675"/>
                    </a:xfrm>
                    <a:prstGeom prst="rect">
                      <a:avLst/>
                    </a:prstGeom>
                    <a:noFill/>
                    <a:ln>
                      <a:noFill/>
                    </a:ln>
                  </pic:spPr>
                </pic:pic>
              </a:graphicData>
            </a:graphic>
          </wp:inline>
        </w:drawing>
      </w:r>
    </w:p>
    <w:p w:rsidR="00D87094" w:rsidRPr="00A819F6" w:rsidRDefault="00085A85" w:rsidP="00A819F6">
      <w:pPr>
        <w:pStyle w:val="a5"/>
        <w:numPr>
          <w:ilvl w:val="0"/>
          <w:numId w:val="16"/>
        </w:numPr>
        <w:jc w:val="both"/>
        <w:rPr>
          <w:rFonts w:ascii="Arial" w:hAnsi="Arial" w:cs="Arial"/>
          <w:sz w:val="20"/>
          <w:szCs w:val="20"/>
        </w:rPr>
      </w:pPr>
      <w:r w:rsidRPr="00A819F6">
        <w:rPr>
          <w:rFonts w:ascii="Arial" w:hAnsi="Arial" w:cs="Arial"/>
          <w:sz w:val="20"/>
          <w:szCs w:val="20"/>
        </w:rPr>
        <w:t>Adjust the chain tensioning nut in the lower hole of the guide. Then install the chain and secure the mounting nut.</w:t>
      </w:r>
    </w:p>
    <w:p w:rsidR="00345919" w:rsidRPr="00A819F6" w:rsidRDefault="00085A85" w:rsidP="00085A85">
      <w:pPr>
        <w:jc w:val="center"/>
        <w:rPr>
          <w:rFonts w:ascii="Arial" w:hAnsi="Arial" w:cs="Arial"/>
          <w:sz w:val="20"/>
          <w:szCs w:val="20"/>
        </w:rPr>
      </w:pPr>
      <w:r w:rsidRPr="00A819F6">
        <w:rPr>
          <w:rFonts w:ascii="Arial" w:hAnsi="Arial" w:cs="Arial"/>
          <w:noProof/>
          <w:sz w:val="20"/>
          <w:szCs w:val="20"/>
          <w:lang w:val="en-US"/>
        </w:rPr>
        <w:drawing>
          <wp:inline distT="0" distB="0" distL="0" distR="0">
            <wp:extent cx="2924175" cy="1876425"/>
            <wp:effectExtent l="0" t="0" r="9525" b="9525"/>
            <wp:docPr id="17" name="Picture 1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876425"/>
                    </a:xfrm>
                    <a:prstGeom prst="rect">
                      <a:avLst/>
                    </a:prstGeom>
                    <a:noFill/>
                    <a:ln>
                      <a:noFill/>
                    </a:ln>
                  </pic:spPr>
                </pic:pic>
              </a:graphicData>
            </a:graphic>
          </wp:inline>
        </w:drawing>
      </w:r>
    </w:p>
    <w:p w:rsidR="00D87094" w:rsidRPr="00A819F6" w:rsidRDefault="00D87094" w:rsidP="000175C8">
      <w:pPr>
        <w:rPr>
          <w:rFonts w:ascii="Arial" w:hAnsi="Arial" w:cs="Arial"/>
          <w:sz w:val="20"/>
          <w:szCs w:val="20"/>
        </w:rPr>
      </w:pPr>
    </w:p>
    <w:p w:rsidR="00D87094" w:rsidRPr="00A819F6" w:rsidRDefault="00D87094" w:rsidP="000175C8">
      <w:pPr>
        <w:rPr>
          <w:rFonts w:ascii="Arial" w:hAnsi="Arial" w:cs="Arial"/>
          <w:sz w:val="20"/>
          <w:szCs w:val="20"/>
        </w:rPr>
      </w:pPr>
    </w:p>
    <w:p w:rsidR="00D87094" w:rsidRPr="00A819F6" w:rsidRDefault="00D87094" w:rsidP="000175C8">
      <w:pPr>
        <w:rPr>
          <w:rFonts w:ascii="Arial" w:hAnsi="Arial" w:cs="Arial"/>
          <w:sz w:val="20"/>
          <w:szCs w:val="20"/>
        </w:rPr>
      </w:pPr>
    </w:p>
    <w:p w:rsidR="00A819F6" w:rsidRPr="00A819F6" w:rsidRDefault="00A819F6" w:rsidP="000175C8">
      <w:pPr>
        <w:rPr>
          <w:rFonts w:ascii="Arial" w:hAnsi="Arial" w:cs="Arial"/>
          <w:sz w:val="20"/>
          <w:szCs w:val="20"/>
        </w:rPr>
      </w:pPr>
    </w:p>
    <w:p w:rsidR="00345919" w:rsidRPr="00A819F6" w:rsidRDefault="00085A85" w:rsidP="00A819F6">
      <w:pPr>
        <w:pStyle w:val="a5"/>
        <w:numPr>
          <w:ilvl w:val="0"/>
          <w:numId w:val="16"/>
        </w:numPr>
        <w:jc w:val="both"/>
        <w:rPr>
          <w:rFonts w:ascii="Arial" w:hAnsi="Arial" w:cs="Arial"/>
          <w:sz w:val="20"/>
          <w:szCs w:val="20"/>
        </w:rPr>
      </w:pPr>
      <w:r w:rsidRPr="00A819F6">
        <w:rPr>
          <w:rFonts w:ascii="Arial" w:hAnsi="Arial" w:cs="Arial"/>
          <w:sz w:val="20"/>
          <w:szCs w:val="20"/>
        </w:rPr>
        <w:t>Adjust the chain tension by turning the tension screw until the straps touch just the bottom side of the bar.</w:t>
      </w:r>
    </w:p>
    <w:p w:rsidR="00A819F6" w:rsidRPr="00A819F6" w:rsidRDefault="00A819F6" w:rsidP="00A819F6">
      <w:pPr>
        <w:pStyle w:val="a5"/>
        <w:rPr>
          <w:rFonts w:ascii="Arial" w:hAnsi="Arial" w:cs="Arial"/>
          <w:sz w:val="20"/>
          <w:szCs w:val="20"/>
        </w:rPr>
      </w:pPr>
    </w:p>
    <w:p w:rsidR="00D87094" w:rsidRPr="00A819F6" w:rsidRDefault="00D87094" w:rsidP="00D87094">
      <w:pPr>
        <w:jc w:val="center"/>
        <w:rPr>
          <w:rFonts w:ascii="Arial" w:hAnsi="Arial" w:cs="Arial"/>
          <w:sz w:val="20"/>
          <w:szCs w:val="20"/>
        </w:rPr>
      </w:pPr>
      <w:r w:rsidRPr="00A819F6">
        <w:rPr>
          <w:rFonts w:ascii="Arial" w:hAnsi="Arial" w:cs="Arial"/>
          <w:noProof/>
          <w:sz w:val="20"/>
          <w:szCs w:val="20"/>
          <w:lang w:val="en-US"/>
        </w:rPr>
        <w:lastRenderedPageBreak/>
        <w:drawing>
          <wp:inline distT="0" distB="0" distL="0" distR="0">
            <wp:extent cx="2171700" cy="177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771650"/>
                    </a:xfrm>
                    <a:prstGeom prst="rect">
                      <a:avLst/>
                    </a:prstGeom>
                    <a:noFill/>
                    <a:ln>
                      <a:noFill/>
                    </a:ln>
                  </pic:spPr>
                </pic:pic>
              </a:graphicData>
            </a:graphic>
          </wp:inline>
        </w:drawing>
      </w:r>
    </w:p>
    <w:p w:rsidR="00D87094" w:rsidRPr="00A819F6" w:rsidRDefault="00DF0FC3" w:rsidP="00A819F6">
      <w:pPr>
        <w:pStyle w:val="a5"/>
        <w:numPr>
          <w:ilvl w:val="0"/>
          <w:numId w:val="16"/>
        </w:numPr>
        <w:rPr>
          <w:rFonts w:ascii="Arial" w:hAnsi="Arial" w:cs="Arial"/>
          <w:sz w:val="20"/>
          <w:szCs w:val="20"/>
        </w:rPr>
      </w:pPr>
      <w:r w:rsidRPr="00A819F6">
        <w:rPr>
          <w:rFonts w:ascii="Arial" w:hAnsi="Arial" w:cs="Arial"/>
          <w:sz w:val="20"/>
          <w:szCs w:val="20"/>
        </w:rPr>
        <w:t>Tighten the nuts and check if the chain is rotated correctly and tight.</w:t>
      </w:r>
    </w:p>
    <w:p w:rsidR="00D87094" w:rsidRDefault="00DB55C7" w:rsidP="00A819F6">
      <w:pPr>
        <w:jc w:val="center"/>
      </w:pPr>
      <w:r>
        <w:rPr>
          <w:noProof/>
          <w:lang w:val="en-US"/>
        </w:rPr>
        <w:drawing>
          <wp:inline distT="0" distB="0" distL="0" distR="0">
            <wp:extent cx="2019300"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409700"/>
                    </a:xfrm>
                    <a:prstGeom prst="rect">
                      <a:avLst/>
                    </a:prstGeom>
                    <a:noFill/>
                    <a:ln>
                      <a:noFill/>
                    </a:ln>
                  </pic:spPr>
                </pic:pic>
              </a:graphicData>
            </a:graphic>
          </wp:inline>
        </w:drawing>
      </w:r>
    </w:p>
    <w:p w:rsidR="008D5A42" w:rsidRPr="00A819F6" w:rsidRDefault="008D5A42" w:rsidP="00A819F6">
      <w:pPr>
        <w:pStyle w:val="a4"/>
        <w:ind w:left="720"/>
        <w:rPr>
          <w:rFonts w:ascii="Arial" w:hAnsi="Arial" w:cs="Arial"/>
          <w:sz w:val="20"/>
          <w:szCs w:val="20"/>
        </w:rPr>
      </w:pPr>
      <w:r w:rsidRPr="00A819F6">
        <w:rPr>
          <w:rFonts w:ascii="Arial" w:hAnsi="Arial" w:cs="Arial"/>
          <w:sz w:val="20"/>
          <w:szCs w:val="20"/>
        </w:rPr>
        <w:t>While lifting the chain guide, turn the content screw to apply correct tension to the chain.</w:t>
      </w:r>
    </w:p>
    <w:p w:rsidR="008D5A42" w:rsidRPr="00A819F6" w:rsidRDefault="008D5A42" w:rsidP="00A819F6">
      <w:pPr>
        <w:pStyle w:val="a4"/>
        <w:ind w:firstLine="720"/>
        <w:rPr>
          <w:rFonts w:ascii="Arial" w:hAnsi="Arial" w:cs="Arial"/>
          <w:sz w:val="20"/>
          <w:szCs w:val="20"/>
        </w:rPr>
      </w:pPr>
      <w:r w:rsidRPr="00A819F6">
        <w:rPr>
          <w:rFonts w:ascii="Arial" w:hAnsi="Arial" w:cs="Arial"/>
          <w:sz w:val="20"/>
          <w:szCs w:val="20"/>
        </w:rPr>
        <w:t>Then lock the crankcase nuts.</w:t>
      </w:r>
    </w:p>
    <w:p w:rsidR="008D5A42" w:rsidRPr="00A819F6" w:rsidRDefault="008D5A42" w:rsidP="00A819F6">
      <w:pPr>
        <w:pStyle w:val="a4"/>
        <w:ind w:left="720"/>
        <w:rPr>
          <w:rFonts w:ascii="Arial" w:hAnsi="Arial" w:cs="Arial"/>
          <w:sz w:val="20"/>
          <w:szCs w:val="20"/>
        </w:rPr>
      </w:pPr>
      <w:r w:rsidRPr="00A819F6">
        <w:rPr>
          <w:rFonts w:ascii="Arial" w:hAnsi="Arial" w:cs="Arial"/>
          <w:sz w:val="20"/>
          <w:szCs w:val="20"/>
        </w:rPr>
        <w:t>Rotate the chain with your hand to check that it is turning without excessive resistance and that it is properly tightened.</w:t>
      </w:r>
    </w:p>
    <w:p w:rsidR="008D5A42" w:rsidRPr="00A819F6" w:rsidRDefault="008D5A42" w:rsidP="00A819F6">
      <w:pPr>
        <w:pStyle w:val="a4"/>
        <w:ind w:firstLine="720"/>
        <w:rPr>
          <w:rFonts w:ascii="Arial" w:hAnsi="Arial" w:cs="Arial"/>
          <w:sz w:val="20"/>
          <w:szCs w:val="20"/>
        </w:rPr>
      </w:pPr>
      <w:r w:rsidRPr="00A819F6">
        <w:rPr>
          <w:rFonts w:ascii="Arial" w:hAnsi="Arial" w:cs="Arial"/>
          <w:sz w:val="20"/>
          <w:szCs w:val="20"/>
        </w:rPr>
        <w:t>Repeat the installation if the chain is not tight.</w:t>
      </w:r>
    </w:p>
    <w:p w:rsidR="00A819F6" w:rsidRDefault="00A819F6" w:rsidP="008D5A42">
      <w:pPr>
        <w:pStyle w:val="a4"/>
      </w:pPr>
    </w:p>
    <w:p w:rsidR="00A819F6" w:rsidRDefault="00A819F6" w:rsidP="008D5A42">
      <w:pPr>
        <w:pStyle w:val="a4"/>
      </w:pPr>
    </w:p>
    <w:p w:rsidR="00A819F6" w:rsidRDefault="008D5A42" w:rsidP="00A819F6">
      <w:pPr>
        <w:pStyle w:val="a4"/>
        <w:numPr>
          <w:ilvl w:val="0"/>
          <w:numId w:val="11"/>
        </w:numPr>
        <w:rPr>
          <w:b/>
          <w:u w:val="single"/>
        </w:rPr>
      </w:pPr>
      <w:r w:rsidRPr="00A819F6">
        <w:rPr>
          <w:b/>
          <w:u w:val="single"/>
        </w:rPr>
        <w:t>Adjusting the chain tension</w:t>
      </w:r>
    </w:p>
    <w:p w:rsidR="00A819F6" w:rsidRDefault="008D5A42" w:rsidP="00A819F6">
      <w:pPr>
        <w:pStyle w:val="a4"/>
        <w:ind w:left="360"/>
        <w:rPr>
          <w:b/>
          <w:u w:val="single"/>
        </w:rPr>
      </w:pPr>
      <w:r>
        <w:t>The tool motor must be switched off before adjusting the chain tension.</w:t>
      </w:r>
    </w:p>
    <w:p w:rsidR="00A819F6" w:rsidRDefault="00A819F6" w:rsidP="00A819F6">
      <w:pPr>
        <w:pStyle w:val="a4"/>
        <w:ind w:left="360"/>
      </w:pPr>
    </w:p>
    <w:p w:rsidR="00A819F6" w:rsidRDefault="008D5A42" w:rsidP="00A819F6">
      <w:pPr>
        <w:pStyle w:val="a4"/>
        <w:ind w:left="360"/>
        <w:rPr>
          <w:b/>
          <w:u w:val="single"/>
        </w:rPr>
      </w:pPr>
      <w:r>
        <w:t>Make sure that the chain is inside the groove of the guide. Hold the guide by its tip. Adjust the tension of the chain with the tension adjustment screw until the chain teeth touch the bottom of the guide.</w:t>
      </w:r>
    </w:p>
    <w:p w:rsidR="00A819F6" w:rsidRDefault="00A819F6" w:rsidP="00A819F6">
      <w:pPr>
        <w:pStyle w:val="a4"/>
        <w:ind w:left="360"/>
        <w:rPr>
          <w:b/>
          <w:u w:val="single"/>
        </w:rPr>
      </w:pPr>
    </w:p>
    <w:p w:rsidR="008D5A42" w:rsidRPr="00A819F6" w:rsidRDefault="008D5A42" w:rsidP="00A819F6">
      <w:pPr>
        <w:pStyle w:val="a4"/>
        <w:ind w:left="360"/>
        <w:rPr>
          <w:b/>
          <w:u w:val="single"/>
        </w:rPr>
      </w:pPr>
      <w:r>
        <w:t>Turn the chain tension adjustment screw clockwise until the chain is tight. Do not stretch the chain too much. Check the tension of the chain and check if the casing is properly tightened. If this is not the case, please repeat the procedure.</w:t>
      </w: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Default="008D5A42" w:rsidP="008D5A42">
      <w:pPr>
        <w:pStyle w:val="a4"/>
      </w:pPr>
    </w:p>
    <w:p w:rsidR="008D5A42" w:rsidRPr="00A819F6" w:rsidRDefault="008D5A42" w:rsidP="008D5A42">
      <w:pPr>
        <w:pStyle w:val="a4"/>
        <w:numPr>
          <w:ilvl w:val="0"/>
          <w:numId w:val="2"/>
        </w:numPr>
        <w:pBdr>
          <w:bottom w:val="single" w:sz="4" w:space="1" w:color="auto"/>
        </w:pBdr>
        <w:rPr>
          <w:b/>
          <w:sz w:val="22"/>
        </w:rPr>
      </w:pPr>
      <w:r w:rsidRPr="00A819F6">
        <w:rPr>
          <w:rFonts w:ascii="Arial" w:hAnsi="Arial" w:cs="Arial"/>
          <w:b/>
          <w:sz w:val="22"/>
          <w:lang w:val="fr-FR"/>
        </w:rPr>
        <w:t>FILLING THE FUEL TANK</w:t>
      </w:r>
    </w:p>
    <w:p w:rsidR="008D5A42" w:rsidRPr="00A819F6" w:rsidRDefault="008D5A42" w:rsidP="00A819F6">
      <w:pPr>
        <w:pStyle w:val="a4"/>
        <w:rPr>
          <w:rFonts w:ascii="Arial" w:hAnsi="Arial" w:cs="Arial"/>
          <w:sz w:val="20"/>
          <w:szCs w:val="20"/>
        </w:rPr>
      </w:pPr>
    </w:p>
    <w:p w:rsidR="0068455F" w:rsidRPr="0068455F" w:rsidRDefault="0068455F"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68455F">
        <w:rPr>
          <w:rFonts w:ascii="Arial" w:hAnsi="Arial" w:cs="Arial"/>
          <w:b/>
          <w:sz w:val="20"/>
          <w:szCs w:val="20"/>
          <w:u w:val="single"/>
        </w:rPr>
        <w:t>WARNING: When filling the tank</w:t>
      </w:r>
      <w:r>
        <w:rPr>
          <w:rFonts w:ascii="Arial" w:hAnsi="Arial" w:cs="Arial"/>
          <w:b/>
          <w:sz w:val="20"/>
          <w:szCs w:val="20"/>
        </w:rPr>
        <w:t>:</w:t>
      </w:r>
    </w:p>
    <w:p w:rsidR="00797EEC" w:rsidRPr="00A819F6"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The chainsaw must always be stopped and cooled.</w:t>
      </w:r>
    </w:p>
    <w:p w:rsidR="00797EEC" w:rsidRPr="00A819F6"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Never smoke during refueling. It must not have flames or sparks near the fuel.</w:t>
      </w:r>
    </w:p>
    <w:p w:rsidR="00797EEC" w:rsidRPr="00A819F6"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lastRenderedPageBreak/>
        <w:t>Before refueling, allow the chainsaw to cool completely. Do not attempt to refuel when the engine is hot.</w:t>
      </w:r>
    </w:p>
    <w:p w:rsidR="00797EEC" w:rsidRPr="00A819F6"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If fuel has been spilled, immediately stop refueling and do not start the engine. Clean up the spill and fill the machine in another location</w:t>
      </w:r>
    </w:p>
    <w:p w:rsidR="00797EEC" w:rsidRPr="00A819F6"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 xml:space="preserve">Never fill the fuel tank to the flange; </w:t>
      </w:r>
      <w:r w:rsidR="00631525" w:rsidRPr="00A819F6">
        <w:rPr>
          <w:rFonts w:ascii="Arial" w:hAnsi="Arial" w:cs="Arial"/>
          <w:b/>
          <w:sz w:val="20"/>
          <w:szCs w:val="20"/>
        </w:rPr>
        <w:t>there</w:t>
      </w:r>
      <w:r w:rsidRPr="00A819F6">
        <w:rPr>
          <w:rFonts w:ascii="Arial" w:hAnsi="Arial" w:cs="Arial"/>
          <w:b/>
          <w:sz w:val="20"/>
          <w:szCs w:val="20"/>
        </w:rPr>
        <w:t xml:space="preserve"> is a risk of overflow.</w:t>
      </w:r>
    </w:p>
    <w:p w:rsidR="00A819F6" w:rsidRPr="00631525" w:rsidRDefault="00797EEC" w:rsidP="0068455F">
      <w:pPr>
        <w:pStyle w:val="a4"/>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Do not refuel in a closed and unventilated area.</w:t>
      </w:r>
    </w:p>
    <w:p w:rsidR="00631525" w:rsidRDefault="00631525" w:rsidP="00A819F6">
      <w:pPr>
        <w:pStyle w:val="a4"/>
        <w:rPr>
          <w:rFonts w:ascii="Arial" w:hAnsi="Arial" w:cs="Arial"/>
          <w:sz w:val="20"/>
          <w:szCs w:val="20"/>
        </w:rPr>
      </w:pPr>
    </w:p>
    <w:p w:rsidR="00A819F6" w:rsidRDefault="005C38AC" w:rsidP="00A819F6">
      <w:pPr>
        <w:pStyle w:val="a4"/>
        <w:rPr>
          <w:rFonts w:ascii="Arial" w:hAnsi="Arial" w:cs="Arial"/>
          <w:sz w:val="20"/>
          <w:szCs w:val="20"/>
        </w:rPr>
      </w:pPr>
      <w:r w:rsidRPr="00A819F6">
        <w:rPr>
          <w:rFonts w:ascii="Arial" w:hAnsi="Arial" w:cs="Arial"/>
          <w:sz w:val="20"/>
          <w:szCs w:val="20"/>
        </w:rPr>
        <w:t>The fuel used for this tool is a mixture of unleaded gasoline and registered engine lubricant. When mixing gasoline with oil, use only gasoline that does not contain ethanol or methanol.</w:t>
      </w:r>
      <w:r w:rsidRPr="00A819F6">
        <w:rPr>
          <w:rFonts w:ascii="Arial" w:hAnsi="Arial" w:cs="Arial"/>
          <w:sz w:val="20"/>
          <w:szCs w:val="20"/>
        </w:rPr>
        <w:br/>
        <w:t xml:space="preserve">Unleaded gasoline is a quality gasoline type. This will help to avoid damaging the fuel lines of the </w:t>
      </w:r>
      <w:r w:rsidR="00A819F6">
        <w:rPr>
          <w:rFonts w:ascii="Arial" w:hAnsi="Arial" w:cs="Arial"/>
          <w:sz w:val="20"/>
          <w:szCs w:val="20"/>
        </w:rPr>
        <w:t>engine and other engine parts.</w:t>
      </w:r>
    </w:p>
    <w:p w:rsidR="00A819F6" w:rsidRDefault="00A819F6" w:rsidP="00A819F6">
      <w:pPr>
        <w:pStyle w:val="a4"/>
        <w:rPr>
          <w:rFonts w:ascii="Arial" w:hAnsi="Arial" w:cs="Arial"/>
          <w:sz w:val="20"/>
          <w:szCs w:val="20"/>
        </w:rPr>
      </w:pPr>
    </w:p>
    <w:p w:rsidR="00A819F6" w:rsidRDefault="005C38AC" w:rsidP="00A819F6">
      <w:pPr>
        <w:pStyle w:val="a4"/>
        <w:rPr>
          <w:rFonts w:ascii="Arial" w:hAnsi="Arial" w:cs="Arial"/>
          <w:sz w:val="20"/>
          <w:szCs w:val="20"/>
        </w:rPr>
      </w:pPr>
      <w:r w:rsidRPr="00A819F6">
        <w:rPr>
          <w:rFonts w:ascii="Arial" w:hAnsi="Arial" w:cs="Arial"/>
          <w:sz w:val="20"/>
          <w:szCs w:val="20"/>
        </w:rPr>
        <w:t xml:space="preserve">The </w:t>
      </w:r>
      <w:r w:rsidR="00A819F6">
        <w:rPr>
          <w:rFonts w:ascii="Arial" w:hAnsi="Arial" w:cs="Arial"/>
          <w:sz w:val="20"/>
          <w:szCs w:val="20"/>
        </w:rPr>
        <w:t>recommended mixing ratio is 40:</w:t>
      </w:r>
      <w:r w:rsidRPr="00A819F6">
        <w:rPr>
          <w:rFonts w:ascii="Arial" w:hAnsi="Arial" w:cs="Arial"/>
          <w:sz w:val="20"/>
          <w:szCs w:val="20"/>
        </w:rPr>
        <w:t>1 (make sure the mixing ratio is corr</w:t>
      </w:r>
      <w:r w:rsidR="00A819F6">
        <w:rPr>
          <w:rFonts w:ascii="Arial" w:hAnsi="Arial" w:cs="Arial"/>
          <w:sz w:val="20"/>
          <w:szCs w:val="20"/>
        </w:rPr>
        <w:t>ect before filling the product.</w:t>
      </w:r>
    </w:p>
    <w:p w:rsidR="00A819F6" w:rsidRDefault="00A819F6" w:rsidP="00A819F6">
      <w:pPr>
        <w:pStyle w:val="a4"/>
        <w:rPr>
          <w:rFonts w:ascii="Arial" w:hAnsi="Arial" w:cs="Arial"/>
          <w:sz w:val="20"/>
          <w:szCs w:val="20"/>
        </w:rPr>
      </w:pPr>
    </w:p>
    <w:p w:rsidR="00A819F6" w:rsidRPr="00A819F6" w:rsidRDefault="005C38AC" w:rsidP="00A819F6">
      <w:pPr>
        <w:pStyle w:val="a4"/>
        <w:numPr>
          <w:ilvl w:val="0"/>
          <w:numId w:val="17"/>
        </w:numPr>
        <w:rPr>
          <w:rFonts w:ascii="Arial" w:hAnsi="Arial" w:cs="Arial"/>
          <w:b/>
          <w:sz w:val="20"/>
          <w:szCs w:val="20"/>
          <w:u w:val="single"/>
        </w:rPr>
      </w:pPr>
      <w:r w:rsidRPr="00A819F6">
        <w:rPr>
          <w:rFonts w:ascii="Arial" w:hAnsi="Arial" w:cs="Arial"/>
          <w:b/>
          <w:sz w:val="20"/>
          <w:szCs w:val="20"/>
          <w:u w:val="single"/>
        </w:rPr>
        <w:t>Mixing</w:t>
      </w:r>
    </w:p>
    <w:p w:rsidR="00A819F6" w:rsidRDefault="005C38AC" w:rsidP="00A819F6">
      <w:pPr>
        <w:pStyle w:val="a4"/>
        <w:numPr>
          <w:ilvl w:val="2"/>
          <w:numId w:val="12"/>
        </w:numPr>
        <w:rPr>
          <w:rFonts w:ascii="Arial" w:hAnsi="Arial" w:cs="Arial"/>
          <w:sz w:val="20"/>
          <w:szCs w:val="20"/>
        </w:rPr>
      </w:pPr>
      <w:r w:rsidRPr="00A819F6">
        <w:rPr>
          <w:rFonts w:ascii="Arial" w:hAnsi="Arial" w:cs="Arial"/>
          <w:sz w:val="20"/>
          <w:szCs w:val="20"/>
        </w:rPr>
        <w:t>Mix in a clean, empty container (supplied).</w:t>
      </w:r>
    </w:p>
    <w:p w:rsidR="00A819F6" w:rsidRDefault="005C38AC" w:rsidP="00A819F6">
      <w:pPr>
        <w:pStyle w:val="a4"/>
        <w:numPr>
          <w:ilvl w:val="2"/>
          <w:numId w:val="12"/>
        </w:numPr>
        <w:rPr>
          <w:rFonts w:ascii="Arial" w:hAnsi="Arial" w:cs="Arial"/>
          <w:sz w:val="20"/>
          <w:szCs w:val="20"/>
        </w:rPr>
      </w:pPr>
      <w:r w:rsidRPr="00A819F6">
        <w:rPr>
          <w:rFonts w:ascii="Arial" w:hAnsi="Arial" w:cs="Arial"/>
          <w:sz w:val="20"/>
          <w:szCs w:val="20"/>
        </w:rPr>
        <w:t>Pour the oil into the container.</w:t>
      </w:r>
    </w:p>
    <w:p w:rsidR="005C38AC" w:rsidRPr="00A819F6" w:rsidRDefault="005C38AC" w:rsidP="00A819F6">
      <w:pPr>
        <w:pStyle w:val="a4"/>
        <w:numPr>
          <w:ilvl w:val="2"/>
          <w:numId w:val="12"/>
        </w:numPr>
        <w:rPr>
          <w:rFonts w:ascii="Arial" w:hAnsi="Arial" w:cs="Arial"/>
          <w:sz w:val="20"/>
          <w:szCs w:val="20"/>
        </w:rPr>
      </w:pPr>
      <w:r w:rsidRPr="00A819F6">
        <w:rPr>
          <w:rFonts w:ascii="Arial" w:hAnsi="Arial" w:cs="Arial"/>
          <w:sz w:val="20"/>
          <w:szCs w:val="20"/>
        </w:rPr>
        <w:t>Pour the fuel into the tank. Mix the mixture long enough (more than one minute) to get a good combination.</w:t>
      </w:r>
    </w:p>
    <w:p w:rsidR="005C38AC" w:rsidRPr="00A819F6" w:rsidRDefault="005C38AC" w:rsidP="00A819F6">
      <w:pPr>
        <w:pStyle w:val="a4"/>
        <w:rPr>
          <w:rFonts w:ascii="Arial" w:hAnsi="Arial" w:cs="Arial"/>
          <w:b/>
          <w:sz w:val="20"/>
          <w:szCs w:val="20"/>
        </w:rPr>
      </w:pPr>
    </w:p>
    <w:p w:rsidR="00A819F6" w:rsidRPr="00A819F6" w:rsidRDefault="005C38AC" w:rsidP="00A819F6">
      <w:pPr>
        <w:pStyle w:val="a4"/>
        <w:numPr>
          <w:ilvl w:val="0"/>
          <w:numId w:val="17"/>
        </w:numPr>
        <w:rPr>
          <w:rFonts w:ascii="Arial" w:hAnsi="Arial" w:cs="Arial"/>
          <w:b/>
          <w:sz w:val="20"/>
          <w:szCs w:val="20"/>
          <w:u w:val="single"/>
        </w:rPr>
      </w:pPr>
      <w:r w:rsidRPr="00A819F6">
        <w:rPr>
          <w:rFonts w:ascii="Arial" w:hAnsi="Arial" w:cs="Arial"/>
          <w:b/>
          <w:sz w:val="20"/>
          <w:szCs w:val="20"/>
          <w:u w:val="single"/>
        </w:rPr>
        <w:t>Filling the fuel tank</w:t>
      </w:r>
    </w:p>
    <w:p w:rsidR="00A819F6" w:rsidRDefault="005C38AC" w:rsidP="00A819F6">
      <w:pPr>
        <w:pStyle w:val="a4"/>
        <w:numPr>
          <w:ilvl w:val="1"/>
          <w:numId w:val="17"/>
        </w:numPr>
        <w:rPr>
          <w:rFonts w:ascii="Arial" w:hAnsi="Arial" w:cs="Arial"/>
          <w:sz w:val="20"/>
          <w:szCs w:val="20"/>
          <w:u w:val="single"/>
        </w:rPr>
      </w:pPr>
      <w:r w:rsidRPr="00A819F6">
        <w:rPr>
          <w:rFonts w:ascii="Arial" w:hAnsi="Arial" w:cs="Arial"/>
          <w:sz w:val="20"/>
          <w:szCs w:val="20"/>
        </w:rPr>
        <w:t>Unscrew the fuel tank cap and remove it.</w:t>
      </w:r>
    </w:p>
    <w:p w:rsidR="00A819F6" w:rsidRDefault="005C38AC" w:rsidP="00A819F6">
      <w:pPr>
        <w:pStyle w:val="a4"/>
        <w:numPr>
          <w:ilvl w:val="1"/>
          <w:numId w:val="17"/>
        </w:numPr>
        <w:rPr>
          <w:rFonts w:ascii="Arial" w:hAnsi="Arial" w:cs="Arial"/>
          <w:sz w:val="20"/>
          <w:szCs w:val="20"/>
          <w:u w:val="single"/>
        </w:rPr>
      </w:pPr>
      <w:r w:rsidRPr="00A819F6">
        <w:rPr>
          <w:rFonts w:ascii="Arial" w:hAnsi="Arial" w:cs="Arial"/>
          <w:sz w:val="20"/>
          <w:szCs w:val="20"/>
        </w:rPr>
        <w:t>Fill the tank slowly with the mixture. Do not exceed the maximum capacity (fill to 80% of its capacity preferably).</w:t>
      </w:r>
    </w:p>
    <w:p w:rsidR="00A819F6" w:rsidRDefault="005C38AC" w:rsidP="00A819F6">
      <w:pPr>
        <w:pStyle w:val="a4"/>
        <w:numPr>
          <w:ilvl w:val="1"/>
          <w:numId w:val="17"/>
        </w:numPr>
        <w:rPr>
          <w:rFonts w:ascii="Arial" w:hAnsi="Arial" w:cs="Arial"/>
          <w:sz w:val="20"/>
          <w:szCs w:val="20"/>
          <w:u w:val="single"/>
        </w:rPr>
      </w:pPr>
      <w:r w:rsidRPr="00A819F6">
        <w:rPr>
          <w:rFonts w:ascii="Arial" w:hAnsi="Arial" w:cs="Arial"/>
          <w:sz w:val="20"/>
          <w:szCs w:val="20"/>
        </w:rPr>
        <w:t>Replace the cap on the fuel tank and tighten it</w:t>
      </w:r>
    </w:p>
    <w:p w:rsidR="005C38AC" w:rsidRPr="00A819F6" w:rsidRDefault="005C38AC" w:rsidP="00A819F6">
      <w:pPr>
        <w:pStyle w:val="a4"/>
        <w:numPr>
          <w:ilvl w:val="1"/>
          <w:numId w:val="17"/>
        </w:numPr>
        <w:rPr>
          <w:rFonts w:ascii="Arial" w:hAnsi="Arial" w:cs="Arial"/>
          <w:sz w:val="20"/>
          <w:szCs w:val="20"/>
          <w:u w:val="single"/>
        </w:rPr>
      </w:pPr>
      <w:r w:rsidRPr="00A819F6">
        <w:rPr>
          <w:rFonts w:ascii="Arial" w:hAnsi="Arial" w:cs="Arial"/>
          <w:sz w:val="20"/>
          <w:szCs w:val="20"/>
        </w:rPr>
        <w:t>Wipe any spillage around the unit if necessary</w:t>
      </w:r>
    </w:p>
    <w:p w:rsidR="00A819F6" w:rsidRDefault="00A819F6" w:rsidP="00A819F6">
      <w:pPr>
        <w:pStyle w:val="a4"/>
        <w:rPr>
          <w:rFonts w:ascii="Arial" w:hAnsi="Arial" w:cs="Arial"/>
          <w:sz w:val="20"/>
          <w:szCs w:val="20"/>
        </w:rPr>
      </w:pPr>
    </w:p>
    <w:p w:rsidR="005C38AC" w:rsidRPr="00631525" w:rsidRDefault="005C38AC" w:rsidP="00631525">
      <w:pPr>
        <w:pStyle w:val="a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Note: To avoid damage and accidents, DO NOT USE OTHER MIXTURES AND OTHER TYPES OF OIL / PETROL</w:t>
      </w:r>
    </w:p>
    <w:p w:rsidR="00A819F6" w:rsidRDefault="00A819F6" w:rsidP="00A819F6">
      <w:pPr>
        <w:pStyle w:val="a4"/>
        <w:rPr>
          <w:rFonts w:ascii="Arial" w:hAnsi="Arial" w:cs="Arial"/>
          <w:sz w:val="20"/>
          <w:szCs w:val="20"/>
        </w:rPr>
      </w:pPr>
    </w:p>
    <w:p w:rsidR="00A819F6" w:rsidRDefault="005C38AC" w:rsidP="00A819F6">
      <w:pPr>
        <w:pStyle w:val="a4"/>
        <w:numPr>
          <w:ilvl w:val="0"/>
          <w:numId w:val="17"/>
        </w:numPr>
        <w:rPr>
          <w:rFonts w:ascii="Arial" w:hAnsi="Arial" w:cs="Arial"/>
          <w:b/>
          <w:sz w:val="20"/>
          <w:szCs w:val="20"/>
          <w:u w:val="single"/>
        </w:rPr>
      </w:pPr>
      <w:r w:rsidRPr="00A819F6">
        <w:rPr>
          <w:rFonts w:ascii="Arial" w:hAnsi="Arial" w:cs="Arial"/>
          <w:b/>
          <w:sz w:val="20"/>
          <w:szCs w:val="20"/>
          <w:u w:val="single"/>
        </w:rPr>
        <w:t>Storage of fuel</w:t>
      </w:r>
    </w:p>
    <w:p w:rsidR="00A819F6" w:rsidRDefault="005C38AC" w:rsidP="00A819F6">
      <w:pPr>
        <w:pStyle w:val="a4"/>
        <w:ind w:left="360"/>
        <w:rPr>
          <w:rFonts w:ascii="Arial" w:hAnsi="Arial" w:cs="Arial"/>
          <w:b/>
          <w:sz w:val="20"/>
          <w:szCs w:val="20"/>
          <w:u w:val="single"/>
        </w:rPr>
      </w:pPr>
      <w:r w:rsidRPr="00A819F6">
        <w:rPr>
          <w:rFonts w:ascii="Arial" w:hAnsi="Arial" w:cs="Arial"/>
          <w:sz w:val="20"/>
          <w:szCs w:val="20"/>
        </w:rPr>
        <w:t>The fuel must be kept in a clean and safe container and always closed.</w:t>
      </w:r>
    </w:p>
    <w:p w:rsidR="00A819F6" w:rsidRDefault="00A819F6" w:rsidP="00A819F6">
      <w:pPr>
        <w:pStyle w:val="a4"/>
        <w:ind w:left="360"/>
        <w:rPr>
          <w:rFonts w:ascii="Arial" w:hAnsi="Arial" w:cs="Arial"/>
          <w:b/>
          <w:sz w:val="20"/>
          <w:szCs w:val="20"/>
          <w:u w:val="single"/>
        </w:rPr>
      </w:pPr>
    </w:p>
    <w:p w:rsidR="00A819F6" w:rsidRDefault="005C38AC" w:rsidP="00A819F6">
      <w:pPr>
        <w:pStyle w:val="a4"/>
        <w:ind w:left="360"/>
        <w:rPr>
          <w:rFonts w:ascii="Arial" w:hAnsi="Arial" w:cs="Arial"/>
          <w:b/>
          <w:sz w:val="20"/>
          <w:szCs w:val="20"/>
          <w:u w:val="single"/>
        </w:rPr>
      </w:pPr>
      <w:r w:rsidRPr="00A819F6">
        <w:rPr>
          <w:rFonts w:ascii="Arial" w:hAnsi="Arial" w:cs="Arial"/>
          <w:sz w:val="20"/>
          <w:szCs w:val="20"/>
        </w:rPr>
        <w:t>If you are not using the product for a long time, remove the fuel mixture and add it to a container.</w:t>
      </w:r>
    </w:p>
    <w:p w:rsidR="00A819F6" w:rsidRDefault="00A819F6" w:rsidP="00A819F6">
      <w:pPr>
        <w:pStyle w:val="a4"/>
        <w:ind w:left="360"/>
        <w:rPr>
          <w:rFonts w:ascii="Arial" w:hAnsi="Arial" w:cs="Arial"/>
          <w:b/>
          <w:sz w:val="20"/>
          <w:szCs w:val="20"/>
          <w:u w:val="single"/>
        </w:rPr>
      </w:pPr>
    </w:p>
    <w:p w:rsidR="005C38AC" w:rsidRPr="00A819F6" w:rsidRDefault="005C38AC" w:rsidP="00A819F6">
      <w:pPr>
        <w:pStyle w:val="a4"/>
        <w:ind w:left="360"/>
        <w:rPr>
          <w:rFonts w:ascii="Arial" w:hAnsi="Arial" w:cs="Arial"/>
          <w:b/>
          <w:sz w:val="20"/>
          <w:szCs w:val="20"/>
          <w:u w:val="single"/>
        </w:rPr>
      </w:pPr>
      <w:r w:rsidRPr="00A819F6">
        <w:rPr>
          <w:rFonts w:ascii="Arial" w:hAnsi="Arial" w:cs="Arial"/>
          <w:sz w:val="20"/>
          <w:szCs w:val="20"/>
        </w:rPr>
        <w:t xml:space="preserve">Do not leave the fuel for a long time in the product. The fuel may clog the </w:t>
      </w:r>
      <w:r w:rsidR="00631525" w:rsidRPr="00A819F6">
        <w:rPr>
          <w:rFonts w:ascii="Arial" w:hAnsi="Arial" w:cs="Arial"/>
          <w:sz w:val="20"/>
          <w:szCs w:val="20"/>
        </w:rPr>
        <w:t>carburetor</w:t>
      </w:r>
      <w:r w:rsidRPr="00A819F6">
        <w:rPr>
          <w:rFonts w:ascii="Arial" w:hAnsi="Arial" w:cs="Arial"/>
          <w:sz w:val="20"/>
          <w:szCs w:val="20"/>
        </w:rPr>
        <w:t xml:space="preserve"> and the engine will not operate properly.</w:t>
      </w:r>
    </w:p>
    <w:p w:rsidR="00A819F6" w:rsidRDefault="00A819F6" w:rsidP="00A819F6">
      <w:pPr>
        <w:pStyle w:val="a4"/>
        <w:rPr>
          <w:rFonts w:ascii="Arial" w:hAnsi="Arial" w:cs="Arial"/>
          <w:sz w:val="20"/>
          <w:szCs w:val="20"/>
        </w:rPr>
      </w:pPr>
    </w:p>
    <w:p w:rsidR="00A819F6" w:rsidRDefault="005C38AC" w:rsidP="00A819F6">
      <w:pPr>
        <w:pStyle w:val="a4"/>
        <w:numPr>
          <w:ilvl w:val="0"/>
          <w:numId w:val="17"/>
        </w:numPr>
        <w:rPr>
          <w:rFonts w:ascii="Arial" w:hAnsi="Arial" w:cs="Arial"/>
          <w:b/>
          <w:sz w:val="20"/>
          <w:szCs w:val="20"/>
          <w:u w:val="single"/>
        </w:rPr>
      </w:pPr>
      <w:r w:rsidRPr="00A819F6">
        <w:rPr>
          <w:rFonts w:ascii="Arial" w:hAnsi="Arial" w:cs="Arial"/>
          <w:b/>
          <w:sz w:val="20"/>
          <w:szCs w:val="20"/>
          <w:u w:val="single"/>
        </w:rPr>
        <w:t>Disposal of fuel</w:t>
      </w:r>
    </w:p>
    <w:p w:rsidR="005C38AC" w:rsidRPr="00A819F6" w:rsidRDefault="005C38AC" w:rsidP="00A819F6">
      <w:pPr>
        <w:pStyle w:val="a4"/>
        <w:ind w:left="360"/>
        <w:rPr>
          <w:rFonts w:ascii="Arial" w:hAnsi="Arial" w:cs="Arial"/>
          <w:b/>
          <w:sz w:val="20"/>
          <w:szCs w:val="20"/>
          <w:u w:val="single"/>
        </w:rPr>
      </w:pPr>
      <w:r w:rsidRPr="00A819F6">
        <w:rPr>
          <w:rFonts w:ascii="Arial" w:hAnsi="Arial" w:cs="Arial"/>
          <w:sz w:val="20"/>
          <w:szCs w:val="20"/>
        </w:rPr>
        <w:t>When the fuel is no longer used or worn, please dispose of it in an authorized location. Check local laws regarding disposal of fuels</w:t>
      </w:r>
    </w:p>
    <w:p w:rsidR="008F6016" w:rsidRDefault="008F6016" w:rsidP="005C38AC">
      <w:pPr>
        <w:pStyle w:val="a4"/>
      </w:pPr>
    </w:p>
    <w:p w:rsidR="008F6016" w:rsidRDefault="008F6016" w:rsidP="005C38AC">
      <w:pPr>
        <w:pStyle w:val="a4"/>
      </w:pPr>
    </w:p>
    <w:p w:rsidR="008F6016" w:rsidRDefault="008F6016" w:rsidP="005C38AC">
      <w:pPr>
        <w:pStyle w:val="a4"/>
      </w:pPr>
    </w:p>
    <w:p w:rsidR="008F6016" w:rsidRDefault="008F6016" w:rsidP="005C38AC">
      <w:pPr>
        <w:pStyle w:val="a4"/>
      </w:pPr>
    </w:p>
    <w:p w:rsidR="008F6016" w:rsidRDefault="008F6016" w:rsidP="005C38AC">
      <w:pPr>
        <w:pStyle w:val="a4"/>
      </w:pPr>
    </w:p>
    <w:p w:rsidR="008F6016" w:rsidRDefault="008F6016" w:rsidP="005C38AC">
      <w:pPr>
        <w:pStyle w:val="a4"/>
      </w:pPr>
    </w:p>
    <w:p w:rsidR="00302D50" w:rsidRDefault="00302D50" w:rsidP="005C38AC">
      <w:pPr>
        <w:pStyle w:val="a4"/>
      </w:pPr>
    </w:p>
    <w:p w:rsidR="008F6016" w:rsidRDefault="008F6016" w:rsidP="005C38AC">
      <w:pPr>
        <w:pStyle w:val="a4"/>
      </w:pPr>
    </w:p>
    <w:p w:rsidR="008F6016" w:rsidRDefault="008F6016" w:rsidP="005C38AC">
      <w:pPr>
        <w:pStyle w:val="a4"/>
      </w:pPr>
    </w:p>
    <w:p w:rsidR="008F6016" w:rsidRDefault="008F6016" w:rsidP="005C38AC">
      <w:pPr>
        <w:pStyle w:val="a4"/>
      </w:pPr>
    </w:p>
    <w:p w:rsidR="008F6016" w:rsidRPr="0068455F" w:rsidRDefault="008F6016" w:rsidP="0068455F">
      <w:pPr>
        <w:pStyle w:val="a4"/>
        <w:numPr>
          <w:ilvl w:val="0"/>
          <w:numId w:val="2"/>
        </w:numPr>
        <w:pBdr>
          <w:bottom w:val="single" w:sz="4" w:space="0" w:color="auto"/>
        </w:pBdr>
        <w:rPr>
          <w:rFonts w:ascii="Arial" w:hAnsi="Arial" w:cs="Arial"/>
          <w:b/>
          <w:sz w:val="22"/>
        </w:rPr>
      </w:pPr>
      <w:r w:rsidRPr="0068455F">
        <w:rPr>
          <w:rFonts w:ascii="Arial" w:hAnsi="Arial" w:cs="Arial"/>
          <w:b/>
          <w:sz w:val="22"/>
        </w:rPr>
        <w:t>OPERATION</w:t>
      </w:r>
    </w:p>
    <w:p w:rsidR="008F6016" w:rsidRDefault="008F6016" w:rsidP="007540A1">
      <w:pPr>
        <w:pStyle w:val="a4"/>
      </w:pPr>
    </w:p>
    <w:p w:rsidR="007540A1" w:rsidRPr="00302D50" w:rsidRDefault="007540A1" w:rsidP="007540A1">
      <w:pPr>
        <w:pStyle w:val="a4"/>
        <w:rPr>
          <w:rFonts w:ascii="Arial" w:hAnsi="Arial" w:cs="Arial"/>
          <w:sz w:val="20"/>
          <w:szCs w:val="20"/>
        </w:rPr>
      </w:pPr>
      <w:r w:rsidRPr="00302D50">
        <w:rPr>
          <w:rFonts w:ascii="Arial" w:hAnsi="Arial" w:cs="Arial"/>
          <w:sz w:val="20"/>
          <w:szCs w:val="20"/>
        </w:rPr>
        <w:t>Before using the chainsaw, inspect the work area. This must be cleared. Remove any branches, obstacles and other items that may cause damage during cutting.</w:t>
      </w:r>
    </w:p>
    <w:p w:rsidR="00302D50" w:rsidRDefault="007540A1" w:rsidP="007540A1">
      <w:pPr>
        <w:pStyle w:val="a4"/>
        <w:rPr>
          <w:rFonts w:ascii="Arial" w:hAnsi="Arial" w:cs="Arial"/>
          <w:sz w:val="20"/>
          <w:szCs w:val="20"/>
        </w:rPr>
      </w:pPr>
      <w:r w:rsidRPr="00302D50">
        <w:rPr>
          <w:rFonts w:ascii="Arial" w:hAnsi="Arial" w:cs="Arial"/>
          <w:sz w:val="20"/>
          <w:szCs w:val="20"/>
        </w:rPr>
        <w:t xml:space="preserve">The unit should always be filled with fuel and </w:t>
      </w:r>
      <w:r w:rsidR="004C6317">
        <w:rPr>
          <w:rFonts w:ascii="Arial" w:hAnsi="Arial" w:cs="Arial"/>
          <w:sz w:val="20"/>
          <w:szCs w:val="20"/>
        </w:rPr>
        <w:t>be usable</w:t>
      </w:r>
      <w:r w:rsidRPr="00302D50">
        <w:rPr>
          <w:rFonts w:ascii="Arial" w:hAnsi="Arial" w:cs="Arial"/>
          <w:sz w:val="20"/>
          <w:szCs w:val="20"/>
        </w:rPr>
        <w:t>. Check the level of filling</w:t>
      </w:r>
      <w:r w:rsidR="00302D50">
        <w:rPr>
          <w:rFonts w:ascii="Arial" w:hAnsi="Arial" w:cs="Arial"/>
          <w:sz w:val="20"/>
          <w:szCs w:val="20"/>
        </w:rPr>
        <w:t xml:space="preserve"> and refill </w:t>
      </w:r>
      <w:r w:rsidR="00302D50">
        <w:rPr>
          <w:rFonts w:ascii="Arial" w:hAnsi="Arial" w:cs="Arial"/>
          <w:sz w:val="20"/>
          <w:szCs w:val="20"/>
        </w:rPr>
        <w:lastRenderedPageBreak/>
        <w:t>when necessary.</w:t>
      </w:r>
    </w:p>
    <w:p w:rsidR="00302D50" w:rsidRDefault="00302D50" w:rsidP="007540A1">
      <w:pPr>
        <w:pStyle w:val="a4"/>
        <w:rPr>
          <w:rFonts w:ascii="Arial" w:hAnsi="Arial" w:cs="Arial"/>
          <w:sz w:val="20"/>
          <w:szCs w:val="20"/>
        </w:rPr>
      </w:pPr>
    </w:p>
    <w:p w:rsidR="00302D50" w:rsidRPr="00302D50" w:rsidRDefault="007540A1" w:rsidP="00302D50">
      <w:pPr>
        <w:pStyle w:val="a4"/>
        <w:numPr>
          <w:ilvl w:val="0"/>
          <w:numId w:val="18"/>
        </w:numPr>
        <w:rPr>
          <w:rFonts w:ascii="Arial" w:hAnsi="Arial" w:cs="Arial"/>
          <w:b/>
          <w:sz w:val="20"/>
          <w:szCs w:val="20"/>
          <w:u w:val="single"/>
        </w:rPr>
      </w:pPr>
      <w:r w:rsidRPr="00302D50">
        <w:rPr>
          <w:rFonts w:ascii="Arial" w:hAnsi="Arial" w:cs="Arial"/>
          <w:b/>
          <w:sz w:val="20"/>
          <w:szCs w:val="20"/>
          <w:u w:val="single"/>
        </w:rPr>
        <w:t>Starting the engine</w:t>
      </w:r>
    </w:p>
    <w:p w:rsidR="008F6016" w:rsidRPr="00E46DC5" w:rsidRDefault="007540A1" w:rsidP="00302D50">
      <w:pPr>
        <w:pStyle w:val="a4"/>
        <w:numPr>
          <w:ilvl w:val="1"/>
          <w:numId w:val="18"/>
        </w:numPr>
        <w:rPr>
          <w:rFonts w:ascii="Arial" w:hAnsi="Arial" w:cs="Arial"/>
          <w:sz w:val="20"/>
          <w:szCs w:val="20"/>
        </w:rPr>
      </w:pPr>
      <w:r w:rsidRPr="00E46DC5">
        <w:rPr>
          <w:rFonts w:ascii="Arial" w:hAnsi="Arial" w:cs="Arial"/>
          <w:sz w:val="20"/>
          <w:szCs w:val="20"/>
        </w:rPr>
        <w:t>Press the priming pump continuously until the fuel enters the pump. Set the switch to position I.</w:t>
      </w:r>
    </w:p>
    <w:p w:rsidR="007540A1" w:rsidRPr="00E46DC5" w:rsidRDefault="007540A1" w:rsidP="007540A1">
      <w:pPr>
        <w:pStyle w:val="a4"/>
        <w:rPr>
          <w:rFonts w:ascii="Arial" w:hAnsi="Arial" w:cs="Arial"/>
          <w:noProof/>
          <w:kern w:val="0"/>
          <w:sz w:val="20"/>
          <w:szCs w:val="20"/>
          <w:lang w:val="en-GB"/>
        </w:rPr>
      </w:pPr>
    </w:p>
    <w:p w:rsidR="00183DDD" w:rsidRPr="00E46DC5" w:rsidRDefault="00183DDD" w:rsidP="007540A1">
      <w:pPr>
        <w:pStyle w:val="a4"/>
        <w:rPr>
          <w:rFonts w:ascii="Arial" w:hAnsi="Arial" w:cs="Arial"/>
          <w:noProof/>
          <w:kern w:val="0"/>
          <w:sz w:val="20"/>
          <w:szCs w:val="20"/>
          <w:lang w:val="en-GB"/>
        </w:rPr>
      </w:pPr>
      <w:r w:rsidRPr="00E46DC5">
        <w:rPr>
          <w:rFonts w:ascii="Arial" w:hAnsi="Arial" w:cs="Arial"/>
          <w:noProof/>
          <w:kern w:val="0"/>
          <w:sz w:val="20"/>
          <w:szCs w:val="20"/>
        </w:rPr>
        <w:drawing>
          <wp:anchor distT="0" distB="0" distL="114300" distR="114300" simplePos="0" relativeHeight="251663360" behindDoc="0" locked="0" layoutInCell="1" allowOverlap="1">
            <wp:simplePos x="0" y="0"/>
            <wp:positionH relativeFrom="column">
              <wp:posOffset>171450</wp:posOffset>
            </wp:positionH>
            <wp:positionV relativeFrom="paragraph">
              <wp:posOffset>15875</wp:posOffset>
            </wp:positionV>
            <wp:extent cx="1724025" cy="1352550"/>
            <wp:effectExtent l="0" t="0" r="9525" b="0"/>
            <wp:wrapSquare wrapText="bothSides"/>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52550"/>
                    </a:xfrm>
                    <a:prstGeom prst="rect">
                      <a:avLst/>
                    </a:prstGeom>
                    <a:noFill/>
                    <a:ln>
                      <a:noFill/>
                    </a:ln>
                  </pic:spPr>
                </pic:pic>
              </a:graphicData>
            </a:graphic>
          </wp:anchor>
        </w:drawing>
      </w:r>
    </w:p>
    <w:p w:rsidR="00344FF8" w:rsidRPr="00E46DC5" w:rsidRDefault="00183DDD" w:rsidP="00E46DC5">
      <w:pPr>
        <w:pStyle w:val="a4"/>
        <w:jc w:val="left"/>
        <w:rPr>
          <w:rFonts w:ascii="Arial" w:hAnsi="Arial" w:cs="Arial"/>
          <w:noProof/>
          <w:kern w:val="0"/>
          <w:sz w:val="20"/>
          <w:szCs w:val="20"/>
          <w:lang w:val="en-GB"/>
        </w:rPr>
      </w:pPr>
      <w:r w:rsidRPr="00E46DC5">
        <w:rPr>
          <w:rFonts w:ascii="Arial" w:hAnsi="Arial" w:cs="Arial"/>
          <w:noProof/>
          <w:sz w:val="20"/>
          <w:szCs w:val="20"/>
        </w:rPr>
        <w:drawing>
          <wp:inline distT="0" distB="0" distL="0" distR="0">
            <wp:extent cx="18288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228725"/>
                    </a:xfrm>
                    <a:prstGeom prst="rect">
                      <a:avLst/>
                    </a:prstGeom>
                    <a:noFill/>
                    <a:ln>
                      <a:noFill/>
                    </a:ln>
                  </pic:spPr>
                </pic:pic>
              </a:graphicData>
            </a:graphic>
          </wp:inline>
        </w:drawing>
      </w:r>
    </w:p>
    <w:p w:rsidR="00E46DC5" w:rsidRPr="00E46DC5" w:rsidRDefault="00E46DC5" w:rsidP="00E46DC5">
      <w:pPr>
        <w:pStyle w:val="a4"/>
        <w:jc w:val="left"/>
        <w:rPr>
          <w:rFonts w:ascii="Arial" w:hAnsi="Arial" w:cs="Arial"/>
          <w:noProof/>
          <w:kern w:val="0"/>
          <w:sz w:val="20"/>
          <w:szCs w:val="20"/>
          <w:lang w:val="en-GB"/>
        </w:rPr>
      </w:pPr>
    </w:p>
    <w:p w:rsidR="00344FF8" w:rsidRPr="00E46DC5" w:rsidRDefault="00344FF8" w:rsidP="007540A1">
      <w:pPr>
        <w:pStyle w:val="a4"/>
        <w:rPr>
          <w:rFonts w:ascii="Arial" w:hAnsi="Arial" w:cs="Arial"/>
          <w:sz w:val="20"/>
          <w:szCs w:val="20"/>
        </w:rPr>
      </w:pPr>
    </w:p>
    <w:p w:rsidR="00344FF8" w:rsidRPr="00E46DC5" w:rsidRDefault="00344FF8" w:rsidP="00E46DC5">
      <w:pPr>
        <w:pStyle w:val="a4"/>
        <w:numPr>
          <w:ilvl w:val="1"/>
          <w:numId w:val="18"/>
        </w:numPr>
        <w:rPr>
          <w:rFonts w:ascii="Arial" w:hAnsi="Arial" w:cs="Arial"/>
          <w:sz w:val="20"/>
          <w:szCs w:val="20"/>
        </w:rPr>
      </w:pPr>
      <w:r w:rsidRPr="00E46DC5">
        <w:rPr>
          <w:rFonts w:ascii="Arial" w:hAnsi="Arial" w:cs="Arial"/>
          <w:sz w:val="20"/>
          <w:szCs w:val="20"/>
        </w:rPr>
        <w:t>Pull the starter button. The starter will close and the throttle will be moved to the starting position</w:t>
      </w:r>
    </w:p>
    <w:p w:rsidR="00FB05F0" w:rsidRDefault="00FB05F0" w:rsidP="00E46DC5">
      <w:pPr>
        <w:pStyle w:val="a4"/>
        <w:ind w:left="502"/>
        <w:jc w:val="center"/>
      </w:pPr>
      <w:r>
        <w:rPr>
          <w:noProof/>
        </w:rPr>
        <w:drawing>
          <wp:inline distT="0" distB="0" distL="0" distR="0">
            <wp:extent cx="154305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524000"/>
                    </a:xfrm>
                    <a:prstGeom prst="rect">
                      <a:avLst/>
                    </a:prstGeom>
                    <a:noFill/>
                    <a:ln>
                      <a:noFill/>
                    </a:ln>
                  </pic:spPr>
                </pic:pic>
              </a:graphicData>
            </a:graphic>
          </wp:inline>
        </w:drawing>
      </w:r>
    </w:p>
    <w:p w:rsidR="00E46DC5" w:rsidRPr="002C54DE" w:rsidRDefault="00E46DC5" w:rsidP="00E46DC5">
      <w:pPr>
        <w:pStyle w:val="a4"/>
        <w:ind w:left="502"/>
        <w:rPr>
          <w:rFonts w:ascii="Arial" w:hAnsi="Arial" w:cs="Arial"/>
          <w:sz w:val="20"/>
          <w:szCs w:val="20"/>
        </w:rPr>
      </w:pPr>
    </w:p>
    <w:p w:rsidR="00E64CDA" w:rsidRPr="002C54DE" w:rsidRDefault="00E64CDA" w:rsidP="00A1414A">
      <w:pPr>
        <w:pStyle w:val="a4"/>
        <w:ind w:firstLine="720"/>
        <w:rPr>
          <w:rFonts w:ascii="Arial" w:hAnsi="Arial" w:cs="Arial"/>
          <w:sz w:val="20"/>
          <w:szCs w:val="20"/>
        </w:rPr>
      </w:pPr>
      <w:r w:rsidRPr="002C54DE">
        <w:rPr>
          <w:rFonts w:ascii="Arial" w:hAnsi="Arial" w:cs="Arial"/>
          <w:sz w:val="20"/>
          <w:szCs w:val="20"/>
        </w:rPr>
        <w:t>Hold the chainsaw firmly against the ground. Put the chainsaw:</w:t>
      </w:r>
    </w:p>
    <w:p w:rsidR="00E64CDA" w:rsidRPr="002C54DE" w:rsidRDefault="00E64CDA" w:rsidP="00E46DC5">
      <w:pPr>
        <w:pStyle w:val="a4"/>
        <w:numPr>
          <w:ilvl w:val="2"/>
          <w:numId w:val="12"/>
        </w:numPr>
        <w:rPr>
          <w:rFonts w:ascii="Arial" w:hAnsi="Arial" w:cs="Arial"/>
          <w:sz w:val="20"/>
          <w:szCs w:val="20"/>
        </w:rPr>
      </w:pPr>
      <w:r w:rsidRPr="002C54DE">
        <w:rPr>
          <w:rFonts w:ascii="Arial" w:hAnsi="Arial" w:cs="Arial"/>
          <w:sz w:val="20"/>
          <w:szCs w:val="20"/>
        </w:rPr>
        <w:t>Either on the left side of your body holding the handle firmly with your left hand. Use your right hand to pull the starter rope</w:t>
      </w:r>
    </w:p>
    <w:p w:rsidR="00A1414A" w:rsidRPr="002C54DE" w:rsidRDefault="00E64CDA" w:rsidP="00A1414A">
      <w:pPr>
        <w:pStyle w:val="a4"/>
        <w:numPr>
          <w:ilvl w:val="2"/>
          <w:numId w:val="12"/>
        </w:numPr>
        <w:rPr>
          <w:rFonts w:ascii="Arial" w:hAnsi="Arial" w:cs="Arial"/>
          <w:sz w:val="20"/>
          <w:szCs w:val="20"/>
        </w:rPr>
      </w:pPr>
      <w:r w:rsidRPr="002C54DE">
        <w:rPr>
          <w:rFonts w:ascii="Arial" w:hAnsi="Arial" w:cs="Arial"/>
          <w:sz w:val="20"/>
          <w:szCs w:val="20"/>
        </w:rPr>
        <w:t>Either on the right side of your body holding the handle firmly with your right hand.</w:t>
      </w:r>
    </w:p>
    <w:p w:rsidR="00A1414A" w:rsidRPr="002C54DE" w:rsidRDefault="00A1414A" w:rsidP="00A1414A">
      <w:pPr>
        <w:pStyle w:val="a4"/>
        <w:ind w:left="851"/>
        <w:rPr>
          <w:rFonts w:ascii="Arial" w:hAnsi="Arial" w:cs="Arial"/>
          <w:sz w:val="20"/>
          <w:szCs w:val="20"/>
        </w:rPr>
      </w:pPr>
    </w:p>
    <w:p w:rsidR="00A1414A" w:rsidRPr="002C54DE" w:rsidRDefault="00E64CDA" w:rsidP="00A1414A">
      <w:pPr>
        <w:pStyle w:val="a4"/>
        <w:ind w:left="851"/>
        <w:rPr>
          <w:rFonts w:ascii="Arial" w:hAnsi="Arial" w:cs="Arial"/>
          <w:sz w:val="20"/>
          <w:szCs w:val="20"/>
        </w:rPr>
      </w:pPr>
      <w:r w:rsidRPr="002C54DE">
        <w:rPr>
          <w:rFonts w:ascii="Arial" w:hAnsi="Arial" w:cs="Arial"/>
          <w:sz w:val="20"/>
          <w:szCs w:val="20"/>
        </w:rPr>
        <w:t>Use your left hand to pull on the starter rope.</w:t>
      </w:r>
    </w:p>
    <w:p w:rsidR="00FB05F0" w:rsidRPr="002C54DE" w:rsidRDefault="00E64CDA" w:rsidP="00A1414A">
      <w:pPr>
        <w:pStyle w:val="a4"/>
        <w:ind w:left="851"/>
        <w:rPr>
          <w:rFonts w:ascii="Arial" w:hAnsi="Arial" w:cs="Arial"/>
          <w:sz w:val="20"/>
          <w:szCs w:val="20"/>
        </w:rPr>
      </w:pPr>
      <w:r w:rsidRPr="002C54DE">
        <w:rPr>
          <w:rFonts w:ascii="Arial" w:hAnsi="Arial" w:cs="Arial"/>
          <w:sz w:val="20"/>
          <w:szCs w:val="20"/>
        </w:rPr>
        <w:t>In both cases, the saw must remain away from the operator's body.</w:t>
      </w:r>
    </w:p>
    <w:p w:rsidR="00E46DC5" w:rsidRDefault="00E46DC5" w:rsidP="00E64CDA">
      <w:pPr>
        <w:pStyle w:val="a4"/>
        <w:ind w:left="927"/>
      </w:pPr>
    </w:p>
    <w:p w:rsidR="00844D3C" w:rsidRDefault="00844D3C" w:rsidP="00E64CDA">
      <w:pPr>
        <w:pStyle w:val="a4"/>
        <w:ind w:left="927"/>
      </w:pPr>
      <w:r>
        <w:rPr>
          <w:noProof/>
        </w:rPr>
        <w:drawing>
          <wp:anchor distT="0" distB="0" distL="114300" distR="114300" simplePos="0" relativeHeight="251666432" behindDoc="0" locked="0" layoutInCell="1" allowOverlap="1">
            <wp:simplePos x="0" y="0"/>
            <wp:positionH relativeFrom="column">
              <wp:posOffset>1628775</wp:posOffset>
            </wp:positionH>
            <wp:positionV relativeFrom="paragraph">
              <wp:posOffset>40005</wp:posOffset>
            </wp:positionV>
            <wp:extent cx="1943100" cy="1381125"/>
            <wp:effectExtent l="0" t="0" r="0" b="9525"/>
            <wp:wrapSquare wrapText="left"/>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381125"/>
                    </a:xfrm>
                    <a:prstGeom prst="rect">
                      <a:avLst/>
                    </a:prstGeom>
                    <a:noFill/>
                    <a:ln>
                      <a:noFill/>
                    </a:ln>
                  </pic:spPr>
                </pic:pic>
              </a:graphicData>
            </a:graphic>
          </wp:anchor>
        </w:drawing>
      </w: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844D3C" w:rsidRDefault="00844D3C" w:rsidP="00E64CDA">
      <w:pPr>
        <w:pStyle w:val="a4"/>
        <w:ind w:left="927"/>
      </w:pPr>
    </w:p>
    <w:p w:rsidR="00F14A5D" w:rsidRDefault="00F14A5D" w:rsidP="00E64CDA">
      <w:pPr>
        <w:pStyle w:val="a4"/>
        <w:ind w:left="927"/>
      </w:pPr>
    </w:p>
    <w:p w:rsidR="002C54DE" w:rsidRDefault="002C54DE" w:rsidP="00E64CDA">
      <w:pPr>
        <w:pStyle w:val="a4"/>
        <w:ind w:left="927"/>
      </w:pPr>
    </w:p>
    <w:p w:rsidR="00F14A5D" w:rsidRDefault="00F14A5D" w:rsidP="00E64CDA">
      <w:pPr>
        <w:pStyle w:val="a4"/>
        <w:ind w:left="927"/>
      </w:pPr>
    </w:p>
    <w:p w:rsidR="00F14A5D" w:rsidRDefault="00F14A5D" w:rsidP="005976EB">
      <w:pPr>
        <w:pStyle w:val="a4"/>
      </w:pPr>
    </w:p>
    <w:p w:rsidR="005976EB" w:rsidRPr="005976EB" w:rsidRDefault="005976EB" w:rsidP="005976EB">
      <w:pPr>
        <w:pStyle w:val="a4"/>
        <w:numPr>
          <w:ilvl w:val="0"/>
          <w:numId w:val="18"/>
        </w:numPr>
        <w:rPr>
          <w:rFonts w:ascii="Arial" w:hAnsi="Arial" w:cs="Arial"/>
          <w:b/>
          <w:sz w:val="20"/>
          <w:szCs w:val="20"/>
          <w:u w:val="single"/>
          <w:lang w:val="fr-FR"/>
        </w:rPr>
      </w:pPr>
      <w:r w:rsidRPr="005976EB">
        <w:rPr>
          <w:rFonts w:ascii="Arial" w:hAnsi="Arial" w:cs="Arial"/>
          <w:b/>
          <w:sz w:val="20"/>
          <w:szCs w:val="20"/>
          <w:u w:val="single"/>
        </w:rPr>
        <w:t>Stopping the engine</w:t>
      </w:r>
    </w:p>
    <w:p w:rsidR="005976EB" w:rsidRPr="005976EB" w:rsidRDefault="005976EB" w:rsidP="005976EB">
      <w:pPr>
        <w:pStyle w:val="a4"/>
        <w:ind w:left="360"/>
        <w:rPr>
          <w:rFonts w:ascii="Arial" w:hAnsi="Arial" w:cs="Arial"/>
          <w:sz w:val="20"/>
          <w:szCs w:val="20"/>
          <w:lang w:val="en-GB"/>
        </w:rPr>
      </w:pPr>
      <w:r w:rsidRPr="005976EB">
        <w:rPr>
          <w:rFonts w:ascii="Arial" w:hAnsi="Arial" w:cs="Arial"/>
          <w:sz w:val="20"/>
          <w:szCs w:val="20"/>
        </w:rPr>
        <w:t>Allow the chainsaw to run for a few minutes. Then turn the switch to the OFF position</w:t>
      </w:r>
      <w:r w:rsidR="009D515C">
        <w:rPr>
          <w:rFonts w:ascii="Arial" w:hAnsi="Arial" w:cs="Arial"/>
          <w:sz w:val="20"/>
          <w:szCs w:val="20"/>
        </w:rPr>
        <w:t>.</w:t>
      </w:r>
    </w:p>
    <w:p w:rsidR="005976EB" w:rsidRPr="005976EB" w:rsidRDefault="005976EB" w:rsidP="005976EB">
      <w:pPr>
        <w:pStyle w:val="a4"/>
        <w:ind w:left="360"/>
        <w:rPr>
          <w:u w:val="single"/>
          <w:lang w:val="en-GB"/>
        </w:rPr>
      </w:pPr>
    </w:p>
    <w:p w:rsidR="00844D3C" w:rsidRDefault="00F14A5D" w:rsidP="00F14A5D">
      <w:pPr>
        <w:pStyle w:val="a4"/>
        <w:ind w:left="927"/>
        <w:jc w:val="center"/>
      </w:pPr>
      <w:r>
        <w:rPr>
          <w:noProof/>
        </w:rPr>
        <w:lastRenderedPageBreak/>
        <w:drawing>
          <wp:inline distT="0" distB="0" distL="0" distR="0">
            <wp:extent cx="162877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228725"/>
                    </a:xfrm>
                    <a:prstGeom prst="rect">
                      <a:avLst/>
                    </a:prstGeom>
                    <a:noFill/>
                    <a:ln>
                      <a:noFill/>
                    </a:ln>
                  </pic:spPr>
                </pic:pic>
              </a:graphicData>
            </a:graphic>
          </wp:inline>
        </w:drawing>
      </w:r>
    </w:p>
    <w:p w:rsidR="00F14A5D" w:rsidRPr="002C54DE" w:rsidRDefault="00F14A5D" w:rsidP="00F14A5D">
      <w:pPr>
        <w:pStyle w:val="a4"/>
        <w:ind w:left="927"/>
        <w:jc w:val="center"/>
        <w:rPr>
          <w:rFonts w:ascii="Arial" w:hAnsi="Arial" w:cs="Arial"/>
          <w:sz w:val="20"/>
          <w:szCs w:val="20"/>
          <w:lang w:val="en-GB"/>
        </w:rPr>
      </w:pPr>
    </w:p>
    <w:p w:rsidR="009D515C" w:rsidRPr="002C54DE" w:rsidRDefault="00F14A5D" w:rsidP="009D515C">
      <w:pPr>
        <w:pStyle w:val="a4"/>
        <w:numPr>
          <w:ilvl w:val="0"/>
          <w:numId w:val="18"/>
        </w:numPr>
        <w:rPr>
          <w:rFonts w:ascii="Arial" w:hAnsi="Arial" w:cs="Arial"/>
          <w:b/>
          <w:sz w:val="20"/>
          <w:szCs w:val="20"/>
          <w:u w:val="single"/>
        </w:rPr>
      </w:pPr>
      <w:r w:rsidRPr="002C54DE">
        <w:rPr>
          <w:rFonts w:ascii="Arial" w:hAnsi="Arial" w:cs="Arial"/>
          <w:b/>
          <w:sz w:val="20"/>
          <w:szCs w:val="20"/>
          <w:u w:val="single"/>
        </w:rPr>
        <w:t>Main settings</w:t>
      </w:r>
    </w:p>
    <w:p w:rsidR="002C54DE" w:rsidRPr="002C54DE" w:rsidRDefault="002C54DE" w:rsidP="002C54DE">
      <w:pPr>
        <w:pStyle w:val="a4"/>
        <w:ind w:left="360"/>
        <w:rPr>
          <w:rFonts w:ascii="Arial" w:hAnsi="Arial" w:cs="Arial"/>
          <w:b/>
          <w:sz w:val="20"/>
          <w:szCs w:val="20"/>
          <w:u w:val="single"/>
        </w:rPr>
      </w:pPr>
    </w:p>
    <w:p w:rsidR="002C54DE" w:rsidRPr="002C54DE" w:rsidRDefault="00F14A5D" w:rsidP="002C54DE">
      <w:pPr>
        <w:pStyle w:val="a4"/>
        <w:numPr>
          <w:ilvl w:val="1"/>
          <w:numId w:val="18"/>
        </w:numPr>
        <w:rPr>
          <w:rFonts w:ascii="Arial" w:hAnsi="Arial" w:cs="Arial"/>
          <w:b/>
          <w:sz w:val="20"/>
          <w:szCs w:val="20"/>
          <w:u w:val="single"/>
        </w:rPr>
      </w:pPr>
      <w:r w:rsidRPr="002C54DE">
        <w:rPr>
          <w:rFonts w:ascii="Arial" w:hAnsi="Arial" w:cs="Arial"/>
          <w:b/>
          <w:sz w:val="20"/>
          <w:szCs w:val="20"/>
          <w:u w:val="single"/>
        </w:rPr>
        <w:t xml:space="preserve">Adjusting the </w:t>
      </w:r>
      <w:r w:rsidR="009D515C" w:rsidRPr="002C54DE">
        <w:rPr>
          <w:rFonts w:ascii="Arial" w:hAnsi="Arial" w:cs="Arial"/>
          <w:b/>
          <w:sz w:val="20"/>
          <w:szCs w:val="20"/>
          <w:u w:val="single"/>
        </w:rPr>
        <w:t>carburetor</w:t>
      </w:r>
    </w:p>
    <w:p w:rsidR="002C54DE" w:rsidRPr="002C54DE" w:rsidRDefault="00F14A5D" w:rsidP="002C54DE">
      <w:pPr>
        <w:pStyle w:val="a4"/>
        <w:ind w:left="786"/>
        <w:rPr>
          <w:rFonts w:ascii="Arial" w:hAnsi="Arial" w:cs="Arial"/>
          <w:b/>
          <w:sz w:val="20"/>
          <w:szCs w:val="20"/>
          <w:u w:val="single"/>
        </w:rPr>
      </w:pPr>
      <w:r w:rsidRPr="002C54DE">
        <w:rPr>
          <w:rFonts w:ascii="Arial" w:hAnsi="Arial" w:cs="Arial"/>
          <w:sz w:val="20"/>
          <w:szCs w:val="20"/>
        </w:rPr>
        <w:t>The carburetor is preset at the factory. To avoid malfunction, it is recommended not to adjust the adjustment screws. If these screws require readjustment, have the machine serviced by your service center.</w:t>
      </w:r>
    </w:p>
    <w:p w:rsidR="002C54DE" w:rsidRPr="002C54DE" w:rsidRDefault="002C54DE" w:rsidP="002C54DE">
      <w:pPr>
        <w:pStyle w:val="a4"/>
        <w:ind w:left="786"/>
        <w:rPr>
          <w:rFonts w:ascii="Arial" w:hAnsi="Arial" w:cs="Arial"/>
          <w:b/>
          <w:sz w:val="20"/>
          <w:szCs w:val="20"/>
          <w:u w:val="single"/>
        </w:rPr>
      </w:pPr>
    </w:p>
    <w:p w:rsidR="00F14A5D" w:rsidRPr="002C54DE" w:rsidRDefault="00F14A5D" w:rsidP="002C54DE">
      <w:pPr>
        <w:pStyle w:val="a4"/>
        <w:ind w:left="786"/>
        <w:rPr>
          <w:rFonts w:ascii="Arial" w:hAnsi="Arial" w:cs="Arial"/>
          <w:b/>
          <w:sz w:val="20"/>
          <w:szCs w:val="20"/>
          <w:u w:val="single"/>
        </w:rPr>
      </w:pPr>
      <w:r w:rsidRPr="002C54DE">
        <w:rPr>
          <w:rFonts w:ascii="Arial" w:hAnsi="Arial" w:cs="Arial"/>
          <w:sz w:val="20"/>
          <w:szCs w:val="20"/>
        </w:rPr>
        <w:t>Stop the tool and tighten the needle L until it stops. Do not force it. Then set it to its initial number of turns as shown below. The number of turns for the needle is also shown below</w:t>
      </w:r>
      <w:r w:rsidR="002C54DE">
        <w:rPr>
          <w:rFonts w:ascii="Arial" w:hAnsi="Arial" w:cs="Arial"/>
          <w:sz w:val="20"/>
          <w:szCs w:val="20"/>
        </w:rPr>
        <w:t>:</w:t>
      </w:r>
    </w:p>
    <w:p w:rsidR="00AE5842" w:rsidRDefault="00AE5842" w:rsidP="00F14A5D">
      <w:pPr>
        <w:pStyle w:val="a4"/>
        <w:ind w:left="927"/>
      </w:pPr>
    </w:p>
    <w:p w:rsidR="00AE5842" w:rsidRDefault="00F645F7" w:rsidP="00F645F7">
      <w:pPr>
        <w:pStyle w:val="a4"/>
        <w:ind w:left="927"/>
        <w:jc w:val="center"/>
        <w:rPr>
          <w:lang w:val="en-GB"/>
        </w:rPr>
      </w:pPr>
      <w:r>
        <w:rPr>
          <w:noProof/>
        </w:rPr>
        <w:drawing>
          <wp:inline distT="0" distB="0" distL="0" distR="0">
            <wp:extent cx="1724025" cy="1381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81125"/>
                    </a:xfrm>
                    <a:prstGeom prst="rect">
                      <a:avLst/>
                    </a:prstGeom>
                    <a:noFill/>
                    <a:ln>
                      <a:noFill/>
                    </a:ln>
                  </pic:spPr>
                </pic:pic>
              </a:graphicData>
            </a:graphic>
          </wp:inline>
        </w:drawing>
      </w:r>
    </w:p>
    <w:p w:rsidR="002C54DE" w:rsidRPr="00204972" w:rsidRDefault="00F645F7" w:rsidP="002C54DE">
      <w:pPr>
        <w:pStyle w:val="a4"/>
        <w:numPr>
          <w:ilvl w:val="1"/>
          <w:numId w:val="18"/>
        </w:numPr>
        <w:rPr>
          <w:rFonts w:ascii="Arial" w:hAnsi="Arial" w:cs="Arial"/>
          <w:b/>
          <w:sz w:val="20"/>
          <w:szCs w:val="20"/>
          <w:u w:val="single"/>
        </w:rPr>
      </w:pPr>
      <w:r w:rsidRPr="00204972">
        <w:rPr>
          <w:rFonts w:ascii="Arial" w:hAnsi="Arial" w:cs="Arial"/>
          <w:b/>
          <w:sz w:val="20"/>
          <w:szCs w:val="20"/>
          <w:u w:val="single"/>
        </w:rPr>
        <w:t>Chain brake</w:t>
      </w:r>
    </w:p>
    <w:p w:rsidR="002C54DE" w:rsidRPr="00204972" w:rsidRDefault="00F645F7" w:rsidP="002C54DE">
      <w:pPr>
        <w:pStyle w:val="a4"/>
        <w:ind w:left="786"/>
        <w:rPr>
          <w:rFonts w:ascii="Arial" w:hAnsi="Arial" w:cs="Arial"/>
          <w:b/>
          <w:sz w:val="20"/>
          <w:szCs w:val="20"/>
          <w:u w:val="single"/>
        </w:rPr>
      </w:pPr>
      <w:r w:rsidRPr="00204972">
        <w:rPr>
          <w:rFonts w:ascii="Arial" w:hAnsi="Arial" w:cs="Arial"/>
          <w:sz w:val="20"/>
          <w:szCs w:val="20"/>
        </w:rPr>
        <w:t>The chain brake is a device that automatically stops the chain in case a backward movement occurs, causing the saw to jump. Normally, the brake is automatically activated by the inertia force.</w:t>
      </w:r>
    </w:p>
    <w:p w:rsidR="002C54DE" w:rsidRPr="00204972" w:rsidRDefault="002C54DE" w:rsidP="002C54DE">
      <w:pPr>
        <w:pStyle w:val="a4"/>
        <w:ind w:left="786"/>
        <w:rPr>
          <w:rFonts w:ascii="Arial" w:hAnsi="Arial" w:cs="Arial"/>
          <w:b/>
          <w:sz w:val="20"/>
          <w:szCs w:val="20"/>
          <w:u w:val="single"/>
        </w:rPr>
      </w:pPr>
    </w:p>
    <w:p w:rsidR="002C54DE" w:rsidRPr="00204972" w:rsidRDefault="00F645F7" w:rsidP="002C54DE">
      <w:pPr>
        <w:pStyle w:val="a4"/>
        <w:ind w:left="786"/>
        <w:rPr>
          <w:rFonts w:ascii="Arial" w:hAnsi="Arial" w:cs="Arial"/>
          <w:b/>
          <w:sz w:val="20"/>
          <w:szCs w:val="20"/>
          <w:u w:val="single"/>
        </w:rPr>
      </w:pPr>
      <w:r w:rsidRPr="00204972">
        <w:rPr>
          <w:rFonts w:ascii="Arial" w:hAnsi="Arial" w:cs="Arial"/>
          <w:sz w:val="20"/>
          <w:szCs w:val="20"/>
        </w:rPr>
        <w:t>It is also manually tightened by pushing the brake lever down and forward.</w:t>
      </w:r>
      <w:r w:rsidRPr="00204972">
        <w:rPr>
          <w:rFonts w:ascii="Arial" w:hAnsi="Arial" w:cs="Arial"/>
          <w:sz w:val="20"/>
          <w:szCs w:val="20"/>
        </w:rPr>
        <w:br/>
        <w:t>When the brake is running, a yellow sign comes out from the base of the brake lever.</w:t>
      </w:r>
    </w:p>
    <w:p w:rsidR="002C54DE" w:rsidRPr="00204972" w:rsidRDefault="002C54DE" w:rsidP="002C54DE">
      <w:pPr>
        <w:pStyle w:val="a4"/>
        <w:ind w:left="786"/>
        <w:rPr>
          <w:rFonts w:ascii="Arial" w:hAnsi="Arial" w:cs="Arial"/>
          <w:b/>
          <w:sz w:val="20"/>
          <w:szCs w:val="20"/>
          <w:u w:val="single"/>
        </w:rPr>
      </w:pPr>
    </w:p>
    <w:p w:rsidR="002C54DE" w:rsidRPr="00204972" w:rsidRDefault="00F645F7" w:rsidP="002C54DE">
      <w:pPr>
        <w:pStyle w:val="a4"/>
        <w:ind w:left="786"/>
        <w:rPr>
          <w:rFonts w:ascii="Arial" w:hAnsi="Arial" w:cs="Arial"/>
          <w:sz w:val="20"/>
          <w:szCs w:val="20"/>
        </w:rPr>
      </w:pPr>
      <w:r w:rsidRPr="00204972">
        <w:rPr>
          <w:rFonts w:ascii="Arial" w:hAnsi="Arial" w:cs="Arial"/>
          <w:sz w:val="20"/>
          <w:szCs w:val="20"/>
        </w:rPr>
        <w:t>To release the brake, pull the brake lever up until it clicks into place.</w:t>
      </w:r>
      <w:r w:rsidRPr="00204972">
        <w:rPr>
          <w:rFonts w:ascii="Arial" w:hAnsi="Arial" w:cs="Arial"/>
          <w:sz w:val="20"/>
          <w:szCs w:val="20"/>
        </w:rPr>
        <w:br/>
        <w:t xml:space="preserve">When the brake is working, release the throttle lever to slow down the engine speed. Continuous use when the brake is running causes the clutch to heat up and </w:t>
      </w:r>
      <w:r w:rsidR="002C54DE" w:rsidRPr="00204972">
        <w:rPr>
          <w:rFonts w:ascii="Arial" w:hAnsi="Arial" w:cs="Arial"/>
          <w:sz w:val="20"/>
          <w:szCs w:val="20"/>
        </w:rPr>
        <w:t>can cause problems.</w:t>
      </w:r>
    </w:p>
    <w:p w:rsidR="002C54DE" w:rsidRPr="00204972" w:rsidRDefault="002C54DE" w:rsidP="002C54DE">
      <w:pPr>
        <w:pStyle w:val="a4"/>
        <w:ind w:left="786"/>
        <w:rPr>
          <w:rFonts w:ascii="Arial" w:hAnsi="Arial" w:cs="Arial"/>
          <w:sz w:val="20"/>
          <w:szCs w:val="20"/>
        </w:rPr>
      </w:pPr>
    </w:p>
    <w:p w:rsidR="00F645F7" w:rsidRPr="00204972" w:rsidRDefault="00F645F7" w:rsidP="002C54DE">
      <w:pPr>
        <w:pStyle w:val="a4"/>
        <w:ind w:left="786"/>
        <w:rPr>
          <w:rFonts w:ascii="Arial" w:hAnsi="Arial" w:cs="Arial"/>
          <w:b/>
          <w:sz w:val="20"/>
          <w:szCs w:val="20"/>
          <w:u w:val="single"/>
        </w:rPr>
      </w:pPr>
      <w:r w:rsidRPr="00204972">
        <w:rPr>
          <w:rFonts w:ascii="Arial" w:hAnsi="Arial" w:cs="Arial"/>
          <w:sz w:val="20"/>
          <w:szCs w:val="20"/>
        </w:rPr>
        <w:t>When checking the machine before using it, check the operating condition of the brake by performing the following operations:</w:t>
      </w:r>
    </w:p>
    <w:p w:rsidR="00F645F7" w:rsidRPr="00204972" w:rsidRDefault="00F645F7" w:rsidP="002C54DE">
      <w:pPr>
        <w:pStyle w:val="a4"/>
        <w:numPr>
          <w:ilvl w:val="2"/>
          <w:numId w:val="12"/>
        </w:numPr>
        <w:rPr>
          <w:rFonts w:ascii="Arial" w:hAnsi="Arial" w:cs="Arial"/>
          <w:sz w:val="20"/>
          <w:szCs w:val="20"/>
          <w:lang w:val="en-GB"/>
        </w:rPr>
      </w:pPr>
      <w:r w:rsidRPr="00204972">
        <w:rPr>
          <w:rFonts w:ascii="Arial" w:hAnsi="Arial" w:cs="Arial"/>
          <w:sz w:val="20"/>
          <w:szCs w:val="20"/>
        </w:rPr>
        <w:t>Start the engine and grasp the handle firmly with both hands.</w:t>
      </w:r>
    </w:p>
    <w:p w:rsidR="00F645F7" w:rsidRPr="00204972" w:rsidRDefault="00F645F7" w:rsidP="002C54DE">
      <w:pPr>
        <w:pStyle w:val="a4"/>
        <w:numPr>
          <w:ilvl w:val="2"/>
          <w:numId w:val="12"/>
        </w:numPr>
        <w:rPr>
          <w:rFonts w:ascii="Arial" w:hAnsi="Arial" w:cs="Arial"/>
          <w:sz w:val="20"/>
          <w:szCs w:val="20"/>
          <w:lang w:val="en-GB"/>
        </w:rPr>
      </w:pPr>
      <w:r w:rsidRPr="00204972">
        <w:rPr>
          <w:rFonts w:ascii="Arial" w:hAnsi="Arial" w:cs="Arial"/>
          <w:sz w:val="20"/>
          <w:szCs w:val="20"/>
        </w:rPr>
        <w:t>While pulling the throttle control lever to keep the chain in operation, push the brake lever down with the back of the left hand.</w:t>
      </w:r>
    </w:p>
    <w:p w:rsidR="00F645F7" w:rsidRPr="00204972" w:rsidRDefault="00F645F7" w:rsidP="002C54DE">
      <w:pPr>
        <w:pStyle w:val="a4"/>
        <w:numPr>
          <w:ilvl w:val="2"/>
          <w:numId w:val="12"/>
        </w:numPr>
        <w:rPr>
          <w:rFonts w:ascii="Arial" w:hAnsi="Arial" w:cs="Arial"/>
          <w:sz w:val="20"/>
          <w:szCs w:val="20"/>
          <w:lang w:val="en-GB"/>
        </w:rPr>
      </w:pPr>
      <w:r w:rsidRPr="00204972">
        <w:rPr>
          <w:rFonts w:ascii="Arial" w:hAnsi="Arial" w:cs="Arial"/>
          <w:sz w:val="20"/>
          <w:szCs w:val="20"/>
        </w:rPr>
        <w:t>When the brake is running and the chain is stopped, remove the hand from the throttle.</w:t>
      </w:r>
    </w:p>
    <w:p w:rsidR="00F645F7" w:rsidRPr="00204972" w:rsidRDefault="00F645F7" w:rsidP="002C54DE">
      <w:pPr>
        <w:pStyle w:val="a4"/>
        <w:numPr>
          <w:ilvl w:val="2"/>
          <w:numId w:val="12"/>
        </w:numPr>
        <w:rPr>
          <w:rFonts w:ascii="Arial" w:hAnsi="Arial" w:cs="Arial"/>
          <w:sz w:val="20"/>
          <w:szCs w:val="20"/>
          <w:lang w:val="en-GB"/>
        </w:rPr>
      </w:pPr>
      <w:r w:rsidRPr="00204972">
        <w:rPr>
          <w:rFonts w:ascii="Arial" w:hAnsi="Arial" w:cs="Arial"/>
          <w:sz w:val="20"/>
          <w:szCs w:val="20"/>
        </w:rPr>
        <w:t>Loosen the brake.</w:t>
      </w:r>
    </w:p>
    <w:p w:rsidR="00F645F7" w:rsidRDefault="00F645F7" w:rsidP="00F645F7">
      <w:pPr>
        <w:pStyle w:val="a4"/>
        <w:ind w:left="993"/>
        <w:rPr>
          <w:lang w:val="en-GB"/>
        </w:rPr>
      </w:pPr>
    </w:p>
    <w:p w:rsidR="00D6404E" w:rsidRDefault="00D6404E" w:rsidP="00F645F7">
      <w:pPr>
        <w:pStyle w:val="a4"/>
        <w:ind w:left="993"/>
        <w:rPr>
          <w:lang w:val="en-GB"/>
        </w:rPr>
      </w:pPr>
    </w:p>
    <w:p w:rsidR="00D6404E" w:rsidRDefault="00D6404E" w:rsidP="00F645F7">
      <w:pPr>
        <w:pStyle w:val="a4"/>
        <w:ind w:left="993"/>
        <w:rPr>
          <w:lang w:val="en-GB"/>
        </w:rPr>
      </w:pPr>
    </w:p>
    <w:p w:rsidR="00D6404E" w:rsidRDefault="00D6404E" w:rsidP="00F645F7">
      <w:pPr>
        <w:pStyle w:val="a4"/>
        <w:ind w:left="993"/>
        <w:rPr>
          <w:lang w:val="en-GB"/>
        </w:rPr>
      </w:pPr>
    </w:p>
    <w:p w:rsidR="00D6404E" w:rsidRDefault="00D6404E" w:rsidP="00F645F7">
      <w:pPr>
        <w:pStyle w:val="a4"/>
        <w:ind w:left="993"/>
        <w:rPr>
          <w:lang w:val="en-GB"/>
        </w:rPr>
      </w:pPr>
    </w:p>
    <w:p w:rsidR="00D6404E" w:rsidRDefault="00F645F7" w:rsidP="007C7AF6">
      <w:pPr>
        <w:pStyle w:val="a4"/>
        <w:numPr>
          <w:ilvl w:val="1"/>
          <w:numId w:val="18"/>
        </w:numPr>
        <w:rPr>
          <w:rFonts w:ascii="Arial" w:hAnsi="Arial" w:cs="Arial"/>
          <w:b/>
          <w:sz w:val="20"/>
          <w:szCs w:val="20"/>
          <w:u w:val="single"/>
          <w:lang w:val="en-GB"/>
        </w:rPr>
      </w:pPr>
      <w:r w:rsidRPr="00D6404E">
        <w:rPr>
          <w:rFonts w:ascii="Arial" w:hAnsi="Arial" w:cs="Arial"/>
          <w:b/>
          <w:sz w:val="20"/>
          <w:szCs w:val="20"/>
          <w:u w:val="single"/>
        </w:rPr>
        <w:t>Release of the chain brake</w:t>
      </w:r>
    </w:p>
    <w:p w:rsidR="00F645F7" w:rsidRPr="00D6404E" w:rsidRDefault="00F645F7" w:rsidP="007C7AF6">
      <w:pPr>
        <w:pStyle w:val="a4"/>
        <w:ind w:left="786"/>
        <w:rPr>
          <w:rFonts w:ascii="Arial" w:hAnsi="Arial" w:cs="Arial"/>
          <w:b/>
          <w:sz w:val="20"/>
          <w:szCs w:val="20"/>
          <w:u w:val="single"/>
          <w:lang w:val="en-GB"/>
        </w:rPr>
      </w:pPr>
      <w:r w:rsidRPr="00D6404E">
        <w:rPr>
          <w:rFonts w:ascii="Arial" w:hAnsi="Arial" w:cs="Arial"/>
          <w:sz w:val="20"/>
          <w:szCs w:val="20"/>
        </w:rPr>
        <w:t>To use the chain saw again, the chain brake must be released. This must be done machine off and cooled. Pull the shield until it returns to its original position.</w:t>
      </w:r>
    </w:p>
    <w:p w:rsidR="00F645F7" w:rsidRDefault="00D747FE" w:rsidP="00D747FE">
      <w:pPr>
        <w:pStyle w:val="a4"/>
        <w:ind w:left="927"/>
        <w:jc w:val="center"/>
        <w:rPr>
          <w:lang w:val="en-GB"/>
        </w:rPr>
      </w:pPr>
      <w:r>
        <w:rPr>
          <w:noProof/>
        </w:rPr>
        <w:lastRenderedPageBreak/>
        <w:drawing>
          <wp:inline distT="0" distB="0" distL="0" distR="0">
            <wp:extent cx="23050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400175"/>
                    </a:xfrm>
                    <a:prstGeom prst="rect">
                      <a:avLst/>
                    </a:prstGeom>
                    <a:noFill/>
                    <a:ln>
                      <a:noFill/>
                    </a:ln>
                  </pic:spPr>
                </pic:pic>
              </a:graphicData>
            </a:graphic>
          </wp:inline>
        </w:drawing>
      </w:r>
    </w:p>
    <w:p w:rsidR="00D747FE" w:rsidRDefault="00D747FE" w:rsidP="00D6304C">
      <w:pPr>
        <w:pStyle w:val="a4"/>
        <w:ind w:left="927"/>
        <w:rPr>
          <w:lang w:val="en-GB"/>
        </w:rPr>
      </w:pPr>
    </w:p>
    <w:p w:rsidR="00D747FE" w:rsidRPr="009462B2" w:rsidRDefault="00D747FE" w:rsidP="00D6304C">
      <w:pPr>
        <w:pStyle w:val="a4"/>
        <w:ind w:left="927"/>
        <w:rPr>
          <w:rFonts w:ascii="Arial" w:hAnsi="Arial" w:cs="Arial"/>
          <w:b/>
          <w:sz w:val="20"/>
          <w:szCs w:val="20"/>
          <w:u w:val="single"/>
          <w:lang w:val="en-GB"/>
        </w:rPr>
      </w:pPr>
    </w:p>
    <w:p w:rsidR="00D6304C" w:rsidRPr="009462B2" w:rsidRDefault="008E5746" w:rsidP="00D6304C">
      <w:pPr>
        <w:pStyle w:val="a4"/>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Sharpening of the chain</w:t>
      </w:r>
    </w:p>
    <w:p w:rsidR="00D6304C" w:rsidRPr="009462B2" w:rsidRDefault="008E5746" w:rsidP="00D6304C">
      <w:pPr>
        <w:pStyle w:val="a4"/>
        <w:ind w:left="786"/>
        <w:rPr>
          <w:rFonts w:ascii="Arial" w:hAnsi="Arial" w:cs="Arial"/>
          <w:sz w:val="20"/>
          <w:szCs w:val="20"/>
          <w:lang w:val="en-GB"/>
        </w:rPr>
      </w:pPr>
      <w:r w:rsidRPr="009462B2">
        <w:rPr>
          <w:rFonts w:ascii="Arial" w:hAnsi="Arial" w:cs="Arial"/>
          <w:sz w:val="20"/>
          <w:szCs w:val="20"/>
          <w:lang w:val="en-GB"/>
        </w:rPr>
        <w:t>For best performance, we strongly recommend that you periodically sharpen the chain. The chain can either be sharpened by a professional or by yourself by providing you with a sharpening guide (make sure you know how to use it).</w:t>
      </w:r>
    </w:p>
    <w:p w:rsidR="00172425" w:rsidRPr="009462B2" w:rsidRDefault="00172425" w:rsidP="00172425">
      <w:pPr>
        <w:pStyle w:val="a4"/>
        <w:ind w:left="786"/>
        <w:rPr>
          <w:rFonts w:ascii="Arial" w:hAnsi="Arial" w:cs="Arial"/>
          <w:sz w:val="20"/>
          <w:szCs w:val="20"/>
          <w:lang w:val="en-GB"/>
        </w:rPr>
      </w:pPr>
    </w:p>
    <w:p w:rsidR="00172425" w:rsidRPr="009462B2" w:rsidRDefault="00172425" w:rsidP="00172425">
      <w:pPr>
        <w:pStyle w:val="a4"/>
        <w:ind w:left="786"/>
        <w:rPr>
          <w:rFonts w:ascii="Arial" w:hAnsi="Arial" w:cs="Arial"/>
          <w:b/>
          <w:sz w:val="20"/>
          <w:szCs w:val="20"/>
          <w:u w:val="single"/>
          <w:lang w:val="en-GB"/>
        </w:rPr>
      </w:pPr>
      <w:r w:rsidRPr="009462B2">
        <w:rPr>
          <w:rFonts w:ascii="Arial" w:hAnsi="Arial" w:cs="Arial"/>
          <w:sz w:val="20"/>
          <w:szCs w:val="20"/>
          <w:lang w:val="en-GB"/>
        </w:rPr>
        <w:t>The chain must be sharpened when:</w:t>
      </w:r>
    </w:p>
    <w:p w:rsidR="00172425" w:rsidRPr="009462B2" w:rsidRDefault="00172425" w:rsidP="00172425">
      <w:pPr>
        <w:pStyle w:val="a4"/>
        <w:numPr>
          <w:ilvl w:val="0"/>
          <w:numId w:val="19"/>
        </w:numPr>
        <w:rPr>
          <w:rFonts w:ascii="Arial" w:hAnsi="Arial" w:cs="Arial"/>
          <w:b/>
          <w:sz w:val="20"/>
          <w:szCs w:val="20"/>
          <w:u w:val="single"/>
          <w:lang w:val="en-GB"/>
        </w:rPr>
      </w:pPr>
      <w:r w:rsidRPr="009462B2">
        <w:rPr>
          <w:rFonts w:ascii="Arial" w:hAnsi="Arial" w:cs="Arial"/>
          <w:sz w:val="20"/>
          <w:szCs w:val="20"/>
          <w:lang w:val="en-GB"/>
        </w:rPr>
        <w:t>Wood chips have become powder</w:t>
      </w:r>
    </w:p>
    <w:p w:rsidR="00172425" w:rsidRPr="009462B2" w:rsidRDefault="00172425" w:rsidP="00172425">
      <w:pPr>
        <w:pStyle w:val="a4"/>
        <w:numPr>
          <w:ilvl w:val="0"/>
          <w:numId w:val="19"/>
        </w:numPr>
        <w:rPr>
          <w:rFonts w:ascii="Arial" w:hAnsi="Arial" w:cs="Arial"/>
          <w:b/>
          <w:sz w:val="20"/>
          <w:szCs w:val="20"/>
          <w:u w:val="single"/>
          <w:lang w:val="en-GB"/>
        </w:rPr>
      </w:pPr>
      <w:r w:rsidRPr="009462B2">
        <w:rPr>
          <w:rFonts w:ascii="Arial" w:hAnsi="Arial" w:cs="Arial"/>
          <w:sz w:val="20"/>
          <w:szCs w:val="20"/>
          <w:lang w:val="en-GB"/>
        </w:rPr>
        <w:t>To make a normal cut, force on the tool</w:t>
      </w:r>
    </w:p>
    <w:p w:rsidR="00172425" w:rsidRPr="009462B2" w:rsidRDefault="00172425" w:rsidP="00172425">
      <w:pPr>
        <w:pStyle w:val="a4"/>
        <w:numPr>
          <w:ilvl w:val="0"/>
          <w:numId w:val="19"/>
        </w:numPr>
        <w:rPr>
          <w:rFonts w:ascii="Arial" w:hAnsi="Arial" w:cs="Arial"/>
          <w:b/>
          <w:sz w:val="20"/>
          <w:szCs w:val="20"/>
          <w:u w:val="single"/>
          <w:lang w:val="en-GB"/>
        </w:rPr>
      </w:pPr>
      <w:r w:rsidRPr="009462B2">
        <w:rPr>
          <w:rFonts w:ascii="Arial" w:hAnsi="Arial" w:cs="Arial"/>
          <w:sz w:val="20"/>
          <w:szCs w:val="20"/>
          <w:lang w:val="en-GB"/>
        </w:rPr>
        <w:t>The cut is not straight</w:t>
      </w:r>
    </w:p>
    <w:p w:rsidR="00172425" w:rsidRPr="009462B2" w:rsidRDefault="00172425" w:rsidP="00172425">
      <w:pPr>
        <w:pStyle w:val="a4"/>
        <w:numPr>
          <w:ilvl w:val="0"/>
          <w:numId w:val="19"/>
        </w:numPr>
        <w:rPr>
          <w:rFonts w:ascii="Arial" w:hAnsi="Arial" w:cs="Arial"/>
          <w:b/>
          <w:sz w:val="20"/>
          <w:szCs w:val="20"/>
          <w:u w:val="single"/>
          <w:lang w:val="en-GB"/>
        </w:rPr>
      </w:pPr>
      <w:r w:rsidRPr="009462B2">
        <w:rPr>
          <w:rFonts w:ascii="Arial" w:hAnsi="Arial" w:cs="Arial"/>
          <w:sz w:val="20"/>
          <w:szCs w:val="20"/>
          <w:lang w:val="en-GB"/>
        </w:rPr>
        <w:t>Vibration increases</w:t>
      </w:r>
    </w:p>
    <w:p w:rsidR="00172425" w:rsidRPr="009462B2" w:rsidRDefault="00172425" w:rsidP="00172425">
      <w:pPr>
        <w:pStyle w:val="a4"/>
        <w:numPr>
          <w:ilvl w:val="0"/>
          <w:numId w:val="19"/>
        </w:numPr>
        <w:rPr>
          <w:rFonts w:ascii="Arial" w:hAnsi="Arial" w:cs="Arial"/>
          <w:b/>
          <w:sz w:val="20"/>
          <w:szCs w:val="20"/>
          <w:u w:val="single"/>
          <w:lang w:val="en-GB"/>
        </w:rPr>
      </w:pPr>
      <w:r w:rsidRPr="009462B2">
        <w:rPr>
          <w:rFonts w:ascii="Arial" w:hAnsi="Arial" w:cs="Arial"/>
          <w:sz w:val="20"/>
          <w:szCs w:val="20"/>
          <w:lang w:val="en-GB"/>
        </w:rPr>
        <w:t>Fuel consumption has increased</w:t>
      </w:r>
    </w:p>
    <w:p w:rsidR="00172425" w:rsidRPr="009462B2" w:rsidRDefault="00172425" w:rsidP="00172425">
      <w:pPr>
        <w:pStyle w:val="a4"/>
        <w:rPr>
          <w:rFonts w:ascii="Arial" w:hAnsi="Arial" w:cs="Arial"/>
          <w:sz w:val="20"/>
          <w:szCs w:val="20"/>
          <w:lang w:val="en-GB"/>
        </w:rPr>
      </w:pPr>
    </w:p>
    <w:p w:rsidR="009462B2" w:rsidRPr="009462B2" w:rsidRDefault="008E5746" w:rsidP="009462B2">
      <w:pPr>
        <w:pStyle w:val="a4"/>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Checking the lubrication of the chain</w:t>
      </w:r>
    </w:p>
    <w:p w:rsidR="009462B2" w:rsidRPr="009462B2" w:rsidRDefault="008E5746" w:rsidP="009462B2">
      <w:pPr>
        <w:pStyle w:val="a4"/>
        <w:numPr>
          <w:ilvl w:val="0"/>
          <w:numId w:val="21"/>
        </w:numPr>
        <w:rPr>
          <w:rFonts w:ascii="Arial" w:hAnsi="Arial" w:cs="Arial"/>
          <w:b/>
          <w:sz w:val="20"/>
          <w:szCs w:val="20"/>
          <w:u w:val="single"/>
          <w:lang w:val="en-GB"/>
        </w:rPr>
      </w:pPr>
      <w:r w:rsidRPr="009462B2">
        <w:rPr>
          <w:rFonts w:ascii="Arial" w:hAnsi="Arial" w:cs="Arial"/>
          <w:sz w:val="20"/>
          <w:szCs w:val="20"/>
          <w:lang w:val="en-GB"/>
        </w:rPr>
        <w:t>Before checking the oil, make sure that the bar and the chain are in place.</w:t>
      </w:r>
    </w:p>
    <w:p w:rsidR="009462B2" w:rsidRPr="009462B2" w:rsidRDefault="008E5746" w:rsidP="009462B2">
      <w:pPr>
        <w:pStyle w:val="a4"/>
        <w:numPr>
          <w:ilvl w:val="0"/>
          <w:numId w:val="21"/>
        </w:numPr>
        <w:rPr>
          <w:rFonts w:ascii="Arial" w:hAnsi="Arial" w:cs="Arial"/>
          <w:b/>
          <w:sz w:val="20"/>
          <w:szCs w:val="20"/>
          <w:u w:val="single"/>
          <w:lang w:val="en-GB"/>
        </w:rPr>
      </w:pPr>
      <w:r w:rsidRPr="009462B2">
        <w:rPr>
          <w:rFonts w:ascii="Arial" w:hAnsi="Arial" w:cs="Arial"/>
          <w:sz w:val="20"/>
          <w:szCs w:val="20"/>
          <w:lang w:val="en-GB"/>
        </w:rPr>
        <w:t xml:space="preserve">Once the </w:t>
      </w:r>
      <w:r w:rsidR="009462B2" w:rsidRPr="009462B2">
        <w:rPr>
          <w:rFonts w:ascii="Arial" w:hAnsi="Arial" w:cs="Arial"/>
          <w:sz w:val="20"/>
          <w:szCs w:val="20"/>
          <w:lang w:val="en-GB"/>
        </w:rPr>
        <w:t>engine is started, turns it at medium speed and checks</w:t>
      </w:r>
      <w:r w:rsidRPr="009462B2">
        <w:rPr>
          <w:rFonts w:ascii="Arial" w:hAnsi="Arial" w:cs="Arial"/>
          <w:sz w:val="20"/>
          <w:szCs w:val="20"/>
          <w:lang w:val="en-GB"/>
        </w:rPr>
        <w:t xml:space="preserve"> that the chain oil is sprayed and traces off the ground.</w:t>
      </w:r>
    </w:p>
    <w:p w:rsidR="009462B2" w:rsidRPr="009462B2" w:rsidRDefault="008E5746" w:rsidP="009462B2">
      <w:pPr>
        <w:pStyle w:val="a4"/>
        <w:numPr>
          <w:ilvl w:val="0"/>
          <w:numId w:val="21"/>
        </w:numPr>
        <w:rPr>
          <w:rFonts w:ascii="Arial" w:hAnsi="Arial" w:cs="Arial"/>
          <w:b/>
          <w:sz w:val="20"/>
          <w:szCs w:val="20"/>
          <w:u w:val="single"/>
          <w:lang w:val="en-GB"/>
        </w:rPr>
      </w:pPr>
      <w:r w:rsidRPr="009462B2">
        <w:rPr>
          <w:rFonts w:ascii="Arial" w:hAnsi="Arial" w:cs="Arial"/>
          <w:sz w:val="20"/>
          <w:szCs w:val="20"/>
          <w:lang w:val="en-GB"/>
        </w:rPr>
        <w:t>The oil flow of the chain is adjustable to obtain the proper flow. Insert a screwdriver on the clutch side.</w:t>
      </w:r>
    </w:p>
    <w:p w:rsidR="009462B2" w:rsidRPr="009462B2" w:rsidRDefault="008E5746" w:rsidP="009462B2">
      <w:pPr>
        <w:pStyle w:val="a4"/>
        <w:numPr>
          <w:ilvl w:val="0"/>
          <w:numId w:val="21"/>
        </w:numPr>
        <w:rPr>
          <w:rFonts w:ascii="Arial" w:hAnsi="Arial" w:cs="Arial"/>
          <w:b/>
          <w:sz w:val="20"/>
          <w:szCs w:val="20"/>
          <w:u w:val="single"/>
          <w:lang w:val="en-GB"/>
        </w:rPr>
      </w:pPr>
      <w:r w:rsidRPr="009462B2">
        <w:rPr>
          <w:rFonts w:ascii="Arial" w:hAnsi="Arial" w:cs="Arial"/>
          <w:sz w:val="20"/>
          <w:szCs w:val="20"/>
          <w:lang w:val="en-GB"/>
        </w:rPr>
        <w:t>Turn the adjuster to obtain the correct flow rate for the job.</w:t>
      </w:r>
    </w:p>
    <w:p w:rsidR="008E5746" w:rsidRPr="009462B2" w:rsidRDefault="008E5746" w:rsidP="009462B2">
      <w:pPr>
        <w:pStyle w:val="a4"/>
        <w:numPr>
          <w:ilvl w:val="0"/>
          <w:numId w:val="21"/>
        </w:numPr>
        <w:rPr>
          <w:rFonts w:ascii="Arial" w:hAnsi="Arial" w:cs="Arial"/>
          <w:b/>
          <w:sz w:val="20"/>
          <w:szCs w:val="20"/>
          <w:u w:val="single"/>
          <w:lang w:val="en-GB"/>
        </w:rPr>
      </w:pPr>
      <w:r w:rsidRPr="009462B2">
        <w:rPr>
          <w:rFonts w:ascii="Arial" w:hAnsi="Arial" w:cs="Arial"/>
          <w:sz w:val="20"/>
          <w:szCs w:val="20"/>
          <w:lang w:val="en-GB"/>
        </w:rPr>
        <w:t>The chainsaw must essentially consume the contents of the oil tank between each full of fuel. Do not forget to fill the oil tank when filling the machine with fuel.</w:t>
      </w:r>
    </w:p>
    <w:p w:rsidR="00406EF5" w:rsidRDefault="00406EF5" w:rsidP="00406EF5">
      <w:pPr>
        <w:pStyle w:val="a4"/>
        <w:rPr>
          <w:lang w:val="en-GB"/>
        </w:rPr>
      </w:pPr>
    </w:p>
    <w:p w:rsidR="009462B2" w:rsidRPr="00CA4A1B" w:rsidRDefault="009462B2" w:rsidP="00406EF5">
      <w:pPr>
        <w:pStyle w:val="a4"/>
        <w:rPr>
          <w:rFonts w:ascii="Arial" w:hAnsi="Arial" w:cs="Arial"/>
          <w:sz w:val="20"/>
          <w:szCs w:val="20"/>
          <w:lang w:val="en-GB"/>
        </w:rPr>
      </w:pPr>
    </w:p>
    <w:p w:rsidR="009462B2" w:rsidRPr="00CA4A1B" w:rsidRDefault="00BF19F1" w:rsidP="009462B2">
      <w:pPr>
        <w:pStyle w:val="a4"/>
        <w:numPr>
          <w:ilvl w:val="0"/>
          <w:numId w:val="18"/>
        </w:numPr>
        <w:rPr>
          <w:rFonts w:ascii="Arial" w:hAnsi="Arial" w:cs="Arial"/>
          <w:b/>
          <w:sz w:val="20"/>
          <w:szCs w:val="20"/>
          <w:u w:val="single"/>
          <w:lang w:val="en-GB"/>
        </w:rPr>
      </w:pPr>
      <w:r w:rsidRPr="00CA4A1B">
        <w:rPr>
          <w:rFonts w:ascii="Arial" w:hAnsi="Arial" w:cs="Arial"/>
          <w:b/>
          <w:sz w:val="20"/>
          <w:szCs w:val="20"/>
          <w:u w:val="single"/>
          <w:lang w:val="en-GB"/>
        </w:rPr>
        <w:t>Work with wire and harness</w:t>
      </w:r>
    </w:p>
    <w:p w:rsidR="009462B2" w:rsidRPr="00CA4A1B" w:rsidRDefault="009462B2" w:rsidP="009462B2">
      <w:pPr>
        <w:pStyle w:val="a4"/>
        <w:ind w:left="360"/>
        <w:rPr>
          <w:rFonts w:ascii="Arial" w:hAnsi="Arial" w:cs="Arial"/>
          <w:b/>
          <w:sz w:val="20"/>
          <w:szCs w:val="20"/>
          <w:u w:val="single"/>
          <w:lang w:val="en-GB"/>
        </w:rPr>
      </w:pPr>
    </w:p>
    <w:p w:rsidR="00BF19F1" w:rsidRPr="00CA4A1B" w:rsidRDefault="00BF19F1" w:rsidP="00CA4A1B">
      <w:pPr>
        <w:pStyle w:val="a4"/>
        <w:pBdr>
          <w:top w:val="single" w:sz="4" w:space="1" w:color="auto"/>
          <w:left w:val="single" w:sz="4" w:space="0"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GB"/>
        </w:rPr>
      </w:pPr>
      <w:r w:rsidRPr="00CA4A1B">
        <w:rPr>
          <w:rFonts w:ascii="Arial" w:hAnsi="Arial" w:cs="Arial"/>
          <w:b/>
          <w:sz w:val="20"/>
          <w:szCs w:val="20"/>
          <w:lang w:val="en-GB"/>
        </w:rPr>
        <w:t>NOTE: It is necessary to have a complete t</w:t>
      </w:r>
      <w:r w:rsidR="009462B2" w:rsidRPr="00CA4A1B">
        <w:rPr>
          <w:rFonts w:ascii="Arial" w:hAnsi="Arial" w:cs="Arial"/>
          <w:b/>
          <w:sz w:val="20"/>
          <w:szCs w:val="20"/>
          <w:lang w:val="en-GB"/>
        </w:rPr>
        <w:t>raining before working at high</w:t>
      </w:r>
      <w:r w:rsidRPr="00CA4A1B">
        <w:rPr>
          <w:rFonts w:ascii="Arial" w:hAnsi="Arial" w:cs="Arial"/>
          <w:b/>
          <w:sz w:val="20"/>
          <w:szCs w:val="20"/>
          <w:lang w:val="en-GB"/>
        </w:rPr>
        <w:t xml:space="preserve">. It is strongly recommended that only experienced and trained </w:t>
      </w:r>
      <w:r w:rsidR="009462B2" w:rsidRPr="00CA4A1B">
        <w:rPr>
          <w:rFonts w:ascii="Arial" w:hAnsi="Arial" w:cs="Arial"/>
          <w:b/>
          <w:sz w:val="20"/>
          <w:szCs w:val="20"/>
          <w:lang w:val="en-GB"/>
        </w:rPr>
        <w:t>persons carry out work at high</w:t>
      </w:r>
      <w:r w:rsidRPr="00CA4A1B">
        <w:rPr>
          <w:rFonts w:ascii="Arial" w:hAnsi="Arial" w:cs="Arial"/>
          <w:b/>
          <w:sz w:val="20"/>
          <w:szCs w:val="20"/>
          <w:lang w:val="en-GB"/>
        </w:rPr>
        <w:t>. Know all emergency procedures to be carried out.</w:t>
      </w:r>
    </w:p>
    <w:p w:rsidR="00CA4A1B" w:rsidRPr="00CA4A1B" w:rsidRDefault="00CA4A1B" w:rsidP="00CA4A1B">
      <w:pPr>
        <w:pStyle w:val="a4"/>
        <w:rPr>
          <w:rFonts w:ascii="Arial" w:hAnsi="Arial" w:cs="Arial"/>
          <w:sz w:val="20"/>
          <w:szCs w:val="20"/>
          <w:lang w:val="en-GB"/>
        </w:rPr>
      </w:pPr>
    </w:p>
    <w:p w:rsidR="00CA4A1B" w:rsidRPr="00CA4A1B" w:rsidRDefault="00BF19F1" w:rsidP="00CA4A1B">
      <w:pPr>
        <w:pStyle w:val="a4"/>
        <w:ind w:left="360"/>
        <w:rPr>
          <w:rFonts w:ascii="Arial" w:hAnsi="Arial" w:cs="Arial"/>
          <w:sz w:val="20"/>
          <w:szCs w:val="20"/>
          <w:lang w:val="en-GB"/>
        </w:rPr>
      </w:pPr>
      <w:r w:rsidRPr="00CA4A1B">
        <w:rPr>
          <w:rFonts w:ascii="Arial" w:hAnsi="Arial" w:cs="Arial"/>
          <w:sz w:val="20"/>
          <w:szCs w:val="20"/>
          <w:lang w:val="en-GB"/>
        </w:rPr>
        <w:t>These instructions are examples of good practice. Follow and abide by local laws and regulations as well.</w:t>
      </w:r>
    </w:p>
    <w:p w:rsidR="00CA4A1B" w:rsidRPr="00CA4A1B" w:rsidRDefault="00CA4A1B" w:rsidP="00CA4A1B">
      <w:pPr>
        <w:pStyle w:val="a4"/>
        <w:ind w:left="360"/>
        <w:rPr>
          <w:rFonts w:ascii="Arial" w:hAnsi="Arial" w:cs="Arial"/>
          <w:sz w:val="20"/>
          <w:szCs w:val="20"/>
          <w:lang w:val="en-GB"/>
        </w:rPr>
      </w:pPr>
    </w:p>
    <w:p w:rsidR="00CA4A1B" w:rsidRPr="00CA4A1B" w:rsidRDefault="00BF19F1" w:rsidP="00CA4A1B">
      <w:pPr>
        <w:pStyle w:val="a4"/>
        <w:ind w:left="360"/>
        <w:rPr>
          <w:rFonts w:ascii="Arial" w:hAnsi="Arial" w:cs="Arial"/>
          <w:sz w:val="20"/>
          <w:szCs w:val="20"/>
          <w:lang w:val="en-GB"/>
        </w:rPr>
      </w:pPr>
      <w:r w:rsidRPr="00CA4A1B">
        <w:rPr>
          <w:rFonts w:ascii="Arial" w:hAnsi="Arial" w:cs="Arial"/>
          <w:sz w:val="20"/>
          <w:szCs w:val="20"/>
          <w:lang w:val="en-GB"/>
        </w:rPr>
        <w:t>It is also recommended that the operator who is going to work at height be assisted by another person.</w:t>
      </w:r>
    </w:p>
    <w:p w:rsidR="00CA4A1B" w:rsidRPr="00CA4A1B" w:rsidRDefault="00CA4A1B" w:rsidP="00CA4A1B">
      <w:pPr>
        <w:pStyle w:val="a4"/>
        <w:ind w:left="360"/>
        <w:rPr>
          <w:rFonts w:ascii="Arial" w:hAnsi="Arial" w:cs="Arial"/>
          <w:sz w:val="20"/>
          <w:szCs w:val="20"/>
          <w:lang w:val="en-GB"/>
        </w:rPr>
      </w:pPr>
    </w:p>
    <w:p w:rsidR="00016A6B" w:rsidRPr="00CA4A1B" w:rsidRDefault="00BF19F1" w:rsidP="00CA4A1B">
      <w:pPr>
        <w:pStyle w:val="a4"/>
        <w:ind w:left="360"/>
        <w:rPr>
          <w:rFonts w:ascii="Arial" w:hAnsi="Arial" w:cs="Arial"/>
          <w:sz w:val="20"/>
          <w:szCs w:val="20"/>
          <w:lang w:val="en-GB"/>
        </w:rPr>
      </w:pPr>
      <w:r w:rsidRPr="00CA4A1B">
        <w:rPr>
          <w:rFonts w:ascii="Arial" w:hAnsi="Arial" w:cs="Arial"/>
          <w:sz w:val="20"/>
          <w:szCs w:val="20"/>
          <w:lang w:val="en-GB"/>
        </w:rPr>
        <w:t>It is compulsory with techniques of climbing and working position. Be equipped with complete equipment including harnesses, ropes, strops, snap hooks and other equipment that allows them to maintain and maintain the saw by adopting secure positions.</w:t>
      </w:r>
    </w:p>
    <w:p w:rsidR="00016A6B" w:rsidRPr="00500525" w:rsidRDefault="00016A6B" w:rsidP="00016A6B">
      <w:pPr>
        <w:widowControl w:val="0"/>
        <w:autoSpaceDE w:val="0"/>
        <w:autoSpaceDN w:val="0"/>
        <w:adjustRightInd w:val="0"/>
        <w:spacing w:after="0" w:line="240" w:lineRule="auto"/>
        <w:ind w:left="360"/>
        <w:rPr>
          <w:rFonts w:ascii="Arial" w:eastAsia="宋体" w:hAnsi="Arial" w:cs="Arial"/>
          <w:b/>
          <w:sz w:val="20"/>
          <w:szCs w:val="20"/>
        </w:rPr>
      </w:pPr>
      <w:r>
        <w:rPr>
          <w:rFonts w:ascii="Arial" w:eastAsia="宋体" w:hAnsi="Arial" w:cs="Arial"/>
          <w:b/>
          <w:noProof/>
          <w:sz w:val="20"/>
          <w:szCs w:val="20"/>
          <w:lang w:val="en-US"/>
        </w:rPr>
        <w:lastRenderedPageBreak/>
        <w:drawing>
          <wp:inline distT="0" distB="0" distL="0" distR="0">
            <wp:extent cx="1838325" cy="2343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343150"/>
                    </a:xfrm>
                    <a:prstGeom prst="rect">
                      <a:avLst/>
                    </a:prstGeom>
                    <a:noFill/>
                    <a:ln>
                      <a:noFill/>
                    </a:ln>
                  </pic:spPr>
                </pic:pic>
              </a:graphicData>
            </a:graphic>
          </wp:inline>
        </w:drawing>
      </w:r>
      <w:r w:rsidRPr="00500525">
        <w:rPr>
          <w:rFonts w:ascii="Arial" w:eastAsia="宋体" w:hAnsi="Arial" w:cs="Arial"/>
          <w:b/>
          <w:sz w:val="20"/>
          <w:szCs w:val="20"/>
        </w:rPr>
        <w:t xml:space="preserve">          </w:t>
      </w:r>
      <w:r>
        <w:rPr>
          <w:rFonts w:ascii="Arial" w:eastAsia="宋体" w:hAnsi="Arial" w:cs="Arial"/>
          <w:b/>
          <w:noProof/>
          <w:sz w:val="20"/>
          <w:szCs w:val="20"/>
          <w:lang w:val="en-US"/>
        </w:rPr>
        <w:drawing>
          <wp:inline distT="0" distB="0" distL="0" distR="0">
            <wp:extent cx="134302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085850"/>
                    </a:xfrm>
                    <a:prstGeom prst="rect">
                      <a:avLst/>
                    </a:prstGeom>
                    <a:noFill/>
                    <a:ln>
                      <a:noFill/>
                    </a:ln>
                  </pic:spPr>
                </pic:pic>
              </a:graphicData>
            </a:graphic>
          </wp:inline>
        </w:drawing>
      </w:r>
      <w:r>
        <w:rPr>
          <w:rFonts w:ascii="Arial" w:eastAsia="宋体" w:hAnsi="Arial" w:cs="Arial"/>
          <w:b/>
          <w:noProof/>
          <w:sz w:val="20"/>
          <w:szCs w:val="20"/>
          <w:lang w:val="en-US"/>
        </w:rPr>
        <w:drawing>
          <wp:inline distT="0" distB="0" distL="0" distR="0">
            <wp:extent cx="1381125" cy="2552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2552700"/>
                    </a:xfrm>
                    <a:prstGeom prst="rect">
                      <a:avLst/>
                    </a:prstGeom>
                    <a:noFill/>
                    <a:ln>
                      <a:noFill/>
                    </a:ln>
                  </pic:spPr>
                </pic:pic>
              </a:graphicData>
            </a:graphic>
          </wp:inline>
        </w:drawing>
      </w:r>
    </w:p>
    <w:p w:rsidR="00CA4A1B" w:rsidRDefault="00CA4A1B" w:rsidP="00CA4A1B">
      <w:pPr>
        <w:pStyle w:val="a4"/>
        <w:rPr>
          <w:rFonts w:ascii="Arial" w:hAnsi="Arial" w:cs="Arial"/>
          <w:sz w:val="20"/>
          <w:szCs w:val="20"/>
          <w:lang w:val="en-GB"/>
        </w:rPr>
      </w:pPr>
    </w:p>
    <w:p w:rsidR="00F15FEA" w:rsidRPr="00CA4A1B" w:rsidRDefault="00F15FEA" w:rsidP="00CA4A1B">
      <w:pPr>
        <w:pStyle w:val="a4"/>
        <w:rPr>
          <w:rFonts w:ascii="Arial" w:hAnsi="Arial" w:cs="Arial"/>
          <w:sz w:val="20"/>
          <w:szCs w:val="20"/>
          <w:lang w:val="en-GB"/>
        </w:rPr>
      </w:pPr>
    </w:p>
    <w:p w:rsidR="00CA4A1B" w:rsidRPr="00CA4A1B" w:rsidRDefault="00016A6B" w:rsidP="00CA4A1B">
      <w:pPr>
        <w:pStyle w:val="a4"/>
        <w:numPr>
          <w:ilvl w:val="0"/>
          <w:numId w:val="22"/>
        </w:numPr>
        <w:rPr>
          <w:rFonts w:ascii="Arial" w:hAnsi="Arial" w:cs="Arial"/>
          <w:b/>
          <w:sz w:val="20"/>
          <w:szCs w:val="20"/>
          <w:u w:val="single"/>
        </w:rPr>
      </w:pPr>
      <w:r w:rsidRPr="00CA4A1B">
        <w:rPr>
          <w:rFonts w:ascii="Arial" w:hAnsi="Arial" w:cs="Arial"/>
          <w:b/>
          <w:sz w:val="20"/>
          <w:szCs w:val="20"/>
          <w:u w:val="single"/>
        </w:rPr>
        <w:t>Using the Chainsaw in the Tree</w:t>
      </w:r>
    </w:p>
    <w:p w:rsidR="00016A6B" w:rsidRPr="00CA4A1B" w:rsidRDefault="00016A6B" w:rsidP="00CA4A1B">
      <w:pPr>
        <w:pStyle w:val="a4"/>
        <w:ind w:left="720"/>
        <w:rPr>
          <w:rFonts w:ascii="Arial" w:hAnsi="Arial" w:cs="Arial"/>
          <w:b/>
          <w:sz w:val="20"/>
          <w:szCs w:val="20"/>
          <w:u w:val="single"/>
        </w:rPr>
      </w:pPr>
      <w:r w:rsidRPr="00CA4A1B">
        <w:rPr>
          <w:rFonts w:ascii="Arial" w:hAnsi="Arial" w:cs="Arial"/>
          <w:sz w:val="20"/>
          <w:szCs w:val="20"/>
        </w:rPr>
        <w:t>An analysis of accidents with chainsaws during tree pruning shows that the main cause is an inadequat</w:t>
      </w:r>
      <w:r w:rsidR="00CA4A1B" w:rsidRPr="00CA4A1B">
        <w:rPr>
          <w:rFonts w:ascii="Arial" w:hAnsi="Arial" w:cs="Arial"/>
          <w:sz w:val="20"/>
          <w:szCs w:val="20"/>
        </w:rPr>
        <w:t xml:space="preserve">e use of the one-hand chainsaw. </w:t>
      </w:r>
      <w:r w:rsidRPr="00CA4A1B">
        <w:rPr>
          <w:rFonts w:ascii="Arial" w:hAnsi="Arial" w:cs="Arial"/>
          <w:sz w:val="20"/>
          <w:szCs w:val="20"/>
        </w:rPr>
        <w:t xml:space="preserve">In a large majority of </w:t>
      </w:r>
      <w:r w:rsidR="00CA4A1B" w:rsidRPr="00CA4A1B">
        <w:rPr>
          <w:rFonts w:ascii="Arial" w:hAnsi="Arial" w:cs="Arial"/>
          <w:sz w:val="20"/>
          <w:szCs w:val="20"/>
        </w:rPr>
        <w:t>accidents, o</w:t>
      </w:r>
      <w:r w:rsidRPr="00CA4A1B">
        <w:rPr>
          <w:rFonts w:ascii="Arial" w:hAnsi="Arial" w:cs="Arial"/>
          <w:sz w:val="20"/>
          <w:szCs w:val="20"/>
        </w:rPr>
        <w:t>perators do not seek to adopt a safe working position that allows them to hold with both hands. This results in an increased risk of injury due to:</w:t>
      </w:r>
    </w:p>
    <w:p w:rsidR="00016A6B" w:rsidRPr="00CA4A1B" w:rsidRDefault="00016A6B" w:rsidP="00016A6B">
      <w:pPr>
        <w:pStyle w:val="a4"/>
        <w:numPr>
          <w:ilvl w:val="0"/>
          <w:numId w:val="12"/>
        </w:numPr>
        <w:rPr>
          <w:rFonts w:ascii="Arial" w:hAnsi="Arial" w:cs="Arial"/>
          <w:sz w:val="20"/>
          <w:szCs w:val="20"/>
          <w:lang w:val="en-GB"/>
        </w:rPr>
      </w:pPr>
      <w:r w:rsidRPr="00CA4A1B">
        <w:rPr>
          <w:rFonts w:ascii="Arial" w:hAnsi="Arial" w:cs="Arial"/>
          <w:sz w:val="20"/>
          <w:szCs w:val="20"/>
        </w:rPr>
        <w:t>The absence of a firm grasp of the chainsaw in case of rebound</w:t>
      </w:r>
    </w:p>
    <w:p w:rsidR="00016A6B" w:rsidRPr="00CA4A1B" w:rsidRDefault="00016A6B" w:rsidP="00016A6B">
      <w:pPr>
        <w:pStyle w:val="a4"/>
        <w:numPr>
          <w:ilvl w:val="0"/>
          <w:numId w:val="12"/>
        </w:numPr>
        <w:rPr>
          <w:rFonts w:ascii="Arial" w:hAnsi="Arial" w:cs="Arial"/>
          <w:sz w:val="20"/>
          <w:szCs w:val="20"/>
          <w:lang w:val="en-GB"/>
        </w:rPr>
      </w:pPr>
      <w:r w:rsidRPr="00CA4A1B">
        <w:rPr>
          <w:rFonts w:ascii="Arial" w:hAnsi="Arial" w:cs="Arial"/>
          <w:sz w:val="20"/>
          <w:szCs w:val="20"/>
        </w:rPr>
        <w:t>A lack of control of the chainsaw, which is more likely to come into contact with the climbing ropes and with the operator's body (especially the hand and the left arm) and</w:t>
      </w:r>
    </w:p>
    <w:p w:rsidR="00016A6B" w:rsidRPr="00CA4A1B" w:rsidRDefault="00016A6B" w:rsidP="00016A6B">
      <w:pPr>
        <w:pStyle w:val="a4"/>
        <w:numPr>
          <w:ilvl w:val="0"/>
          <w:numId w:val="12"/>
        </w:numPr>
        <w:rPr>
          <w:rFonts w:ascii="Arial" w:hAnsi="Arial" w:cs="Arial"/>
          <w:sz w:val="20"/>
          <w:szCs w:val="20"/>
          <w:lang w:val="en-GB"/>
        </w:rPr>
      </w:pPr>
      <w:r w:rsidRPr="00CA4A1B">
        <w:rPr>
          <w:rFonts w:ascii="Arial" w:hAnsi="Arial" w:cs="Arial"/>
          <w:sz w:val="20"/>
          <w:szCs w:val="20"/>
        </w:rPr>
        <w:t>Loss of control due to unsafe working position, resulting in contact with the chain saw (unexpected movement during operation of the chain saw).</w:t>
      </w:r>
    </w:p>
    <w:p w:rsidR="00016A6B" w:rsidRDefault="00016A6B" w:rsidP="00016A6B">
      <w:pPr>
        <w:pStyle w:val="a4"/>
        <w:ind w:left="993"/>
      </w:pPr>
    </w:p>
    <w:p w:rsidR="00FD3679" w:rsidRDefault="00FD3679" w:rsidP="00FD3679">
      <w:pPr>
        <w:pStyle w:val="a4"/>
        <w:numPr>
          <w:ilvl w:val="0"/>
          <w:numId w:val="22"/>
        </w:numPr>
        <w:rPr>
          <w:b/>
          <w:u w:val="single"/>
        </w:rPr>
      </w:pPr>
      <w:r w:rsidRPr="00FD3679">
        <w:rPr>
          <w:b/>
          <w:u w:val="single"/>
        </w:rPr>
        <w:t>S</w:t>
      </w:r>
      <w:r w:rsidR="00016A6B" w:rsidRPr="00FD3679">
        <w:rPr>
          <w:b/>
          <w:u w:val="single"/>
        </w:rPr>
        <w:t>afe positioning for two-hand operation</w:t>
      </w:r>
    </w:p>
    <w:p w:rsidR="00016A6B" w:rsidRPr="00FD3679" w:rsidRDefault="00016A6B" w:rsidP="00FD3679">
      <w:pPr>
        <w:pStyle w:val="a4"/>
        <w:ind w:left="720"/>
        <w:rPr>
          <w:b/>
          <w:u w:val="single"/>
        </w:rPr>
      </w:pPr>
      <w:r w:rsidRPr="00FD3679">
        <w:t>In order to allow operators to hold the chain saw with both hands, it is generally recommended that they aim for a safe working position when operating the chain saw:</w:t>
      </w:r>
    </w:p>
    <w:p w:rsidR="00016A6B" w:rsidRPr="00016A6B" w:rsidRDefault="00016A6B" w:rsidP="00016A6B">
      <w:pPr>
        <w:pStyle w:val="a4"/>
        <w:numPr>
          <w:ilvl w:val="0"/>
          <w:numId w:val="12"/>
        </w:numPr>
        <w:rPr>
          <w:lang w:val="en-GB"/>
        </w:rPr>
      </w:pPr>
      <w:r w:rsidRPr="00016A6B">
        <w:t>At the hip, when cut</w:t>
      </w:r>
      <w:r>
        <w:t>ting horizontal sections, and</w:t>
      </w:r>
    </w:p>
    <w:p w:rsidR="00F15FEA" w:rsidRDefault="00016A6B" w:rsidP="00F15FEA">
      <w:pPr>
        <w:pStyle w:val="a4"/>
        <w:numPr>
          <w:ilvl w:val="0"/>
          <w:numId w:val="12"/>
        </w:numPr>
        <w:rPr>
          <w:lang w:val="en-GB"/>
        </w:rPr>
      </w:pPr>
      <w:r w:rsidRPr="00016A6B">
        <w:t>At the level of solar plexus, w</w:t>
      </w:r>
      <w:r w:rsidR="00B25991">
        <w:t>hen cutting vertical sections.</w:t>
      </w:r>
    </w:p>
    <w:p w:rsidR="00F15FEA" w:rsidRDefault="00F15FEA" w:rsidP="00F15FEA">
      <w:pPr>
        <w:pStyle w:val="a4"/>
        <w:ind w:left="709"/>
        <w:rPr>
          <w:lang w:val="en-GB"/>
        </w:rPr>
      </w:pPr>
    </w:p>
    <w:p w:rsidR="00F15FEA" w:rsidRDefault="00016A6B" w:rsidP="00F15FEA">
      <w:pPr>
        <w:pStyle w:val="a4"/>
        <w:ind w:left="709"/>
        <w:rPr>
          <w:lang w:val="en-GB"/>
        </w:rPr>
      </w:pPr>
      <w:r w:rsidRPr="00F15FEA">
        <w:t xml:space="preserve">When operators work near vertical trunks with low lateral forces on their working position, good support may be sufficient to maintain a safe working position. However, as operators move away from the trunk, they will need to take steps to suppress or neutralize increasing lateral forces, for example by redirecting the main rope through an additional anchor point or using an adjustable strap directly from the harness </w:t>
      </w:r>
      <w:r w:rsidR="00FD3679" w:rsidRPr="00F15FEA">
        <w:t>Has an additional anchor point.</w:t>
      </w:r>
    </w:p>
    <w:p w:rsidR="00F15FEA" w:rsidRDefault="00F15FEA" w:rsidP="00F15FEA">
      <w:pPr>
        <w:pStyle w:val="a4"/>
        <w:ind w:left="709"/>
        <w:rPr>
          <w:lang w:val="en-GB"/>
        </w:rPr>
      </w:pPr>
    </w:p>
    <w:p w:rsidR="00016A6B" w:rsidRPr="00FD3679" w:rsidRDefault="00016A6B" w:rsidP="00F15FEA">
      <w:pPr>
        <w:pStyle w:val="a4"/>
        <w:ind w:left="709"/>
        <w:rPr>
          <w:lang w:val="en-GB"/>
        </w:rPr>
      </w:pPr>
      <w:r w:rsidRPr="00FD3679">
        <w:t>The obtaining of a good support to the working position can be favored by the use of a foot stirrup created by an endless sling.</w:t>
      </w:r>
    </w:p>
    <w:p w:rsidR="003B1282" w:rsidRDefault="003B1282" w:rsidP="00B25991">
      <w:pPr>
        <w:pStyle w:val="a4"/>
        <w:ind w:left="993"/>
      </w:pPr>
    </w:p>
    <w:p w:rsidR="003B1282" w:rsidRPr="00500525" w:rsidRDefault="003B1282" w:rsidP="003B1282">
      <w:pPr>
        <w:widowControl w:val="0"/>
        <w:autoSpaceDE w:val="0"/>
        <w:autoSpaceDN w:val="0"/>
        <w:adjustRightInd w:val="0"/>
        <w:spacing w:after="0" w:line="240" w:lineRule="auto"/>
        <w:ind w:left="851"/>
        <w:jc w:val="both"/>
        <w:rPr>
          <w:rFonts w:ascii="Arial" w:eastAsia="宋体" w:hAnsi="Arial" w:cs="Arial"/>
          <w:sz w:val="20"/>
          <w:szCs w:val="20"/>
        </w:rPr>
      </w:pPr>
      <w:r>
        <w:rPr>
          <w:rFonts w:ascii="Arial" w:eastAsia="宋体" w:hAnsi="Arial" w:cs="Arial"/>
          <w:noProof/>
          <w:sz w:val="20"/>
          <w:szCs w:val="20"/>
          <w:lang w:val="en-US"/>
        </w:rPr>
        <w:lastRenderedPageBreak/>
        <w:drawing>
          <wp:inline distT="0" distB="0" distL="0" distR="0">
            <wp:extent cx="2019300"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705100"/>
                    </a:xfrm>
                    <a:prstGeom prst="rect">
                      <a:avLst/>
                    </a:prstGeom>
                    <a:noFill/>
                    <a:ln>
                      <a:noFill/>
                    </a:ln>
                  </pic:spPr>
                </pic:pic>
              </a:graphicData>
            </a:graphic>
          </wp:inline>
        </w:drawing>
      </w:r>
      <w:r w:rsidRPr="00500525">
        <w:rPr>
          <w:rFonts w:ascii="Arial" w:eastAsia="宋体" w:hAnsi="Arial" w:cs="Arial"/>
          <w:sz w:val="20"/>
          <w:szCs w:val="20"/>
        </w:rPr>
        <w:t xml:space="preserve"> </w:t>
      </w:r>
      <w:r>
        <w:rPr>
          <w:rFonts w:ascii="Arial" w:eastAsia="宋体" w:hAnsi="Arial" w:cs="Arial"/>
          <w:noProof/>
          <w:sz w:val="20"/>
          <w:szCs w:val="20"/>
          <w:lang w:val="en-US"/>
        </w:rPr>
        <w:drawing>
          <wp:inline distT="0" distB="0" distL="0" distR="0">
            <wp:extent cx="219075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495550"/>
                    </a:xfrm>
                    <a:prstGeom prst="rect">
                      <a:avLst/>
                    </a:prstGeom>
                    <a:noFill/>
                    <a:ln>
                      <a:noFill/>
                    </a:ln>
                  </pic:spPr>
                </pic:pic>
              </a:graphicData>
            </a:graphic>
          </wp:inline>
        </w:drawing>
      </w:r>
    </w:p>
    <w:p w:rsidR="00832890" w:rsidRPr="00500525" w:rsidRDefault="00832890" w:rsidP="003B1282">
      <w:pPr>
        <w:widowControl w:val="0"/>
        <w:autoSpaceDE w:val="0"/>
        <w:autoSpaceDN w:val="0"/>
        <w:adjustRightInd w:val="0"/>
        <w:spacing w:after="0" w:line="240" w:lineRule="auto"/>
        <w:ind w:left="851"/>
        <w:jc w:val="both"/>
        <w:rPr>
          <w:rFonts w:ascii="Arial" w:eastAsia="宋体" w:hAnsi="Arial" w:cs="Arial"/>
          <w:sz w:val="20"/>
          <w:szCs w:val="20"/>
        </w:rPr>
      </w:pPr>
    </w:p>
    <w:p w:rsidR="00832890" w:rsidRPr="006B115B" w:rsidRDefault="00832890" w:rsidP="003B1282">
      <w:pPr>
        <w:widowControl w:val="0"/>
        <w:autoSpaceDE w:val="0"/>
        <w:autoSpaceDN w:val="0"/>
        <w:adjustRightInd w:val="0"/>
        <w:spacing w:after="0" w:line="240" w:lineRule="auto"/>
        <w:ind w:left="851"/>
        <w:jc w:val="both"/>
        <w:rPr>
          <w:rFonts w:ascii="Arial" w:eastAsia="宋体" w:hAnsi="Arial" w:cs="Arial"/>
          <w:b/>
          <w:sz w:val="20"/>
          <w:szCs w:val="20"/>
          <w:u w:val="single"/>
        </w:rPr>
      </w:pPr>
    </w:p>
    <w:p w:rsidR="00F75099" w:rsidRDefault="00832890" w:rsidP="00F75099">
      <w:pPr>
        <w:pStyle w:val="a5"/>
        <w:widowControl w:val="0"/>
        <w:numPr>
          <w:ilvl w:val="0"/>
          <w:numId w:val="22"/>
        </w:numPr>
        <w:autoSpaceDE w:val="0"/>
        <w:autoSpaceDN w:val="0"/>
        <w:adjustRightInd w:val="0"/>
        <w:spacing w:after="0" w:line="240" w:lineRule="auto"/>
        <w:jc w:val="both"/>
        <w:rPr>
          <w:rFonts w:ascii="Arial" w:eastAsia="宋体" w:hAnsi="Arial" w:cs="Arial"/>
          <w:b/>
          <w:sz w:val="20"/>
          <w:szCs w:val="20"/>
          <w:u w:val="single"/>
        </w:rPr>
      </w:pPr>
      <w:r w:rsidRPr="006B115B">
        <w:rPr>
          <w:rFonts w:ascii="Arial" w:eastAsia="宋体" w:hAnsi="Arial" w:cs="Arial"/>
          <w:b/>
          <w:sz w:val="20"/>
          <w:szCs w:val="20"/>
          <w:u w:val="single"/>
        </w:rPr>
        <w:t>Starting the saw in the tree</w:t>
      </w:r>
    </w:p>
    <w:p w:rsidR="00832890" w:rsidRPr="00F75099" w:rsidRDefault="00832890" w:rsidP="00F75099">
      <w:pPr>
        <w:pStyle w:val="a5"/>
        <w:widowControl w:val="0"/>
        <w:autoSpaceDE w:val="0"/>
        <w:autoSpaceDN w:val="0"/>
        <w:adjustRightInd w:val="0"/>
        <w:spacing w:after="0" w:line="240" w:lineRule="auto"/>
        <w:jc w:val="both"/>
        <w:rPr>
          <w:rFonts w:ascii="Arial" w:eastAsia="宋体" w:hAnsi="Arial" w:cs="Arial"/>
          <w:b/>
          <w:sz w:val="20"/>
          <w:szCs w:val="20"/>
          <w:u w:val="single"/>
        </w:rPr>
      </w:pPr>
      <w:r w:rsidRPr="00F75099">
        <w:rPr>
          <w:rFonts w:ascii="Arial" w:eastAsia="宋体" w:hAnsi="Arial" w:cs="Arial"/>
          <w:sz w:val="20"/>
          <w:szCs w:val="20"/>
        </w:rPr>
        <w:t>When starting the saw in the shaft, the operator should:</w:t>
      </w:r>
    </w:p>
    <w:p w:rsidR="00832890" w:rsidRPr="00832890" w:rsidRDefault="00832890" w:rsidP="00832890">
      <w:pPr>
        <w:pStyle w:val="a5"/>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Apply the cha</w:t>
      </w:r>
      <w:r>
        <w:rPr>
          <w:rFonts w:ascii="Arial" w:eastAsia="宋体" w:hAnsi="Arial" w:cs="Arial"/>
          <w:sz w:val="20"/>
          <w:szCs w:val="20"/>
        </w:rPr>
        <w:t>in brake before starting, and</w:t>
      </w:r>
    </w:p>
    <w:p w:rsidR="00832890" w:rsidRPr="00832890" w:rsidRDefault="00832890" w:rsidP="00832890">
      <w:pPr>
        <w:pStyle w:val="a5"/>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Hold the saw on the left side, either on th</w:t>
      </w:r>
      <w:r>
        <w:rPr>
          <w:rFonts w:ascii="Arial" w:eastAsia="宋体" w:hAnsi="Arial" w:cs="Arial"/>
          <w:sz w:val="20"/>
          <w:szCs w:val="20"/>
        </w:rPr>
        <w:t>e right side before starting:</w:t>
      </w:r>
    </w:p>
    <w:p w:rsidR="00832890" w:rsidRPr="00832890" w:rsidRDefault="00832890" w:rsidP="00832890">
      <w:pPr>
        <w:pStyle w:val="a5"/>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 xml:space="preserve">On the left side, hold the saw with your left hand on the front handle while holding the saw away from the body while pulling the starter </w:t>
      </w:r>
      <w:r>
        <w:rPr>
          <w:rFonts w:ascii="Arial" w:eastAsia="宋体" w:hAnsi="Arial" w:cs="Arial"/>
          <w:sz w:val="20"/>
          <w:szCs w:val="20"/>
        </w:rPr>
        <w:t>rope with your right hand, or</w:t>
      </w:r>
    </w:p>
    <w:p w:rsidR="00832890" w:rsidRPr="00832890" w:rsidRDefault="00832890" w:rsidP="00832890">
      <w:pPr>
        <w:pStyle w:val="a5"/>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On the right side, hold the saw with your right hand on one of the two handles while holding the saw away from the body while pulling the sta</w:t>
      </w:r>
      <w:r>
        <w:rPr>
          <w:rFonts w:ascii="Arial" w:eastAsia="宋体" w:hAnsi="Arial" w:cs="Arial"/>
          <w:sz w:val="20"/>
          <w:szCs w:val="20"/>
        </w:rPr>
        <w:t>rter rope with your left hand.</w:t>
      </w:r>
    </w:p>
    <w:p w:rsidR="00F75099" w:rsidRDefault="00832890" w:rsidP="00F75099">
      <w:pPr>
        <w:pStyle w:val="a5"/>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F75099">
        <w:rPr>
          <w:rFonts w:ascii="Arial" w:eastAsia="宋体" w:hAnsi="Arial" w:cs="Arial"/>
          <w:sz w:val="20"/>
          <w:szCs w:val="20"/>
        </w:rPr>
        <w:t>The chain brake should always be engaged before loweri</w:t>
      </w:r>
      <w:r w:rsidR="00F75099">
        <w:rPr>
          <w:rFonts w:ascii="Arial" w:eastAsia="宋体" w:hAnsi="Arial" w:cs="Arial"/>
          <w:sz w:val="20"/>
          <w:szCs w:val="20"/>
        </w:rPr>
        <w:t xml:space="preserve">ng a running saw to its stroke. </w:t>
      </w:r>
    </w:p>
    <w:p w:rsidR="00832890" w:rsidRPr="00F75099" w:rsidRDefault="00832890" w:rsidP="00F75099">
      <w:pPr>
        <w:pStyle w:val="a5"/>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F75099">
        <w:rPr>
          <w:rFonts w:ascii="Arial" w:eastAsia="宋体" w:hAnsi="Arial" w:cs="Arial"/>
          <w:sz w:val="20"/>
          <w:szCs w:val="20"/>
        </w:rPr>
        <w:t>Operators should always check that the saw has sufficient fuel before undertaking critical cuts.</w:t>
      </w:r>
    </w:p>
    <w:p w:rsidR="00832890" w:rsidRDefault="00832890" w:rsidP="00832890">
      <w:pPr>
        <w:widowControl w:val="0"/>
        <w:autoSpaceDE w:val="0"/>
        <w:autoSpaceDN w:val="0"/>
        <w:adjustRightInd w:val="0"/>
        <w:spacing w:after="0" w:line="240" w:lineRule="auto"/>
        <w:ind w:left="993"/>
        <w:jc w:val="both"/>
        <w:rPr>
          <w:rFonts w:ascii="Arial" w:eastAsia="宋体" w:hAnsi="Arial" w:cs="Arial"/>
          <w:sz w:val="20"/>
          <w:szCs w:val="20"/>
        </w:rPr>
      </w:pPr>
    </w:p>
    <w:p w:rsidR="00DC5296" w:rsidRDefault="00832890" w:rsidP="00DC5296">
      <w:pPr>
        <w:pStyle w:val="a5"/>
        <w:widowControl w:val="0"/>
        <w:numPr>
          <w:ilvl w:val="0"/>
          <w:numId w:val="22"/>
        </w:numPr>
        <w:autoSpaceDE w:val="0"/>
        <w:autoSpaceDN w:val="0"/>
        <w:adjustRightInd w:val="0"/>
        <w:spacing w:after="0" w:line="240" w:lineRule="auto"/>
        <w:jc w:val="both"/>
        <w:rPr>
          <w:rFonts w:ascii="Arial" w:eastAsia="宋体" w:hAnsi="Arial" w:cs="Arial"/>
          <w:b/>
          <w:sz w:val="20"/>
          <w:szCs w:val="20"/>
          <w:u w:val="single"/>
        </w:rPr>
      </w:pPr>
      <w:r w:rsidRPr="00F553CD">
        <w:rPr>
          <w:rFonts w:ascii="Arial" w:eastAsia="宋体" w:hAnsi="Arial" w:cs="Arial"/>
          <w:b/>
          <w:sz w:val="20"/>
          <w:szCs w:val="20"/>
          <w:u w:val="single"/>
        </w:rPr>
        <w:t>Using the chain saw with one hand</w:t>
      </w:r>
    </w:p>
    <w:p w:rsidR="00DC5296" w:rsidRDefault="00832890" w:rsidP="00DC5296">
      <w:pPr>
        <w:pStyle w:val="a5"/>
        <w:widowControl w:val="0"/>
        <w:autoSpaceDE w:val="0"/>
        <w:autoSpaceDN w:val="0"/>
        <w:adjustRightInd w:val="0"/>
        <w:spacing w:after="0" w:line="240" w:lineRule="auto"/>
        <w:jc w:val="both"/>
        <w:rPr>
          <w:rFonts w:ascii="Arial" w:eastAsia="宋体" w:hAnsi="Arial" w:cs="Arial"/>
          <w:sz w:val="20"/>
          <w:szCs w:val="20"/>
        </w:rPr>
      </w:pPr>
      <w:r w:rsidRPr="00DC5296">
        <w:rPr>
          <w:rFonts w:ascii="Arial" w:eastAsia="宋体" w:hAnsi="Arial" w:cs="Arial"/>
          <w:sz w:val="20"/>
          <w:szCs w:val="20"/>
        </w:rPr>
        <w:t>Operators should not use chain saws to prune single-handed trees when they are in an unstable working position and pref</w:t>
      </w:r>
      <w:r w:rsidR="00DC5296">
        <w:rPr>
          <w:rFonts w:ascii="Arial" w:eastAsia="宋体" w:hAnsi="Arial" w:cs="Arial"/>
          <w:sz w:val="20"/>
          <w:szCs w:val="20"/>
        </w:rPr>
        <w:t>er hand saws when cutting wood o</w:t>
      </w:r>
      <w:r w:rsidRPr="00DC5296">
        <w:rPr>
          <w:rFonts w:ascii="Arial" w:eastAsia="宋体" w:hAnsi="Arial" w:cs="Arial"/>
          <w:sz w:val="20"/>
          <w:szCs w:val="20"/>
        </w:rPr>
        <w:t>f small diameter at the ends of the branches.</w:t>
      </w:r>
    </w:p>
    <w:p w:rsidR="00DC5296" w:rsidRDefault="00DC5296" w:rsidP="00DC5296">
      <w:pPr>
        <w:pStyle w:val="a5"/>
        <w:widowControl w:val="0"/>
        <w:autoSpaceDE w:val="0"/>
        <w:autoSpaceDN w:val="0"/>
        <w:adjustRightInd w:val="0"/>
        <w:spacing w:after="0" w:line="240" w:lineRule="auto"/>
        <w:jc w:val="both"/>
        <w:rPr>
          <w:rFonts w:ascii="Arial" w:eastAsia="宋体" w:hAnsi="Arial" w:cs="Arial"/>
          <w:sz w:val="20"/>
          <w:szCs w:val="20"/>
        </w:rPr>
      </w:pPr>
    </w:p>
    <w:p w:rsidR="00DC5296" w:rsidRDefault="00832890" w:rsidP="00DC5296">
      <w:pPr>
        <w:pStyle w:val="a5"/>
        <w:widowControl w:val="0"/>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Only chainsaws should be used for tre</w:t>
      </w:r>
      <w:r w:rsidR="00DC5296">
        <w:rPr>
          <w:rFonts w:ascii="Arial" w:eastAsia="宋体" w:hAnsi="Arial" w:cs="Arial"/>
          <w:sz w:val="20"/>
          <w:szCs w:val="20"/>
        </w:rPr>
        <w:t>e pruning with one hand when:</w:t>
      </w:r>
    </w:p>
    <w:p w:rsidR="00DC5296" w:rsidRPr="00DC5296" w:rsidRDefault="00832890" w:rsidP="00DC5296">
      <w:pPr>
        <w:pStyle w:val="a5"/>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Operators cannot maintain a working position al</w:t>
      </w:r>
      <w:r w:rsidR="00DC5296">
        <w:rPr>
          <w:rFonts w:ascii="Arial" w:eastAsia="宋体" w:hAnsi="Arial" w:cs="Arial"/>
          <w:sz w:val="20"/>
          <w:szCs w:val="20"/>
        </w:rPr>
        <w:t>lowing them to use both hands</w:t>
      </w:r>
    </w:p>
    <w:p w:rsidR="00DC5296" w:rsidRPr="00DC5296" w:rsidRDefault="00832890" w:rsidP="00DC5296">
      <w:pPr>
        <w:pStyle w:val="a5"/>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They need to maintain their working position, all</w:t>
      </w:r>
      <w:r w:rsidR="00DC5296">
        <w:rPr>
          <w:rFonts w:ascii="Arial" w:eastAsia="宋体" w:hAnsi="Arial" w:cs="Arial"/>
          <w:sz w:val="20"/>
          <w:szCs w:val="20"/>
        </w:rPr>
        <w:t>owing them to use both hands</w:t>
      </w:r>
    </w:p>
    <w:p w:rsidR="00832890" w:rsidRPr="00DC5296" w:rsidRDefault="00832890" w:rsidP="00DC5296">
      <w:pPr>
        <w:pStyle w:val="a5"/>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The saw is used in full extension, perpendicular to the body of the operator and separated from it.</w:t>
      </w:r>
    </w:p>
    <w:p w:rsidR="003B1282" w:rsidRDefault="003B1282" w:rsidP="00B25991">
      <w:pPr>
        <w:pStyle w:val="a4"/>
        <w:ind w:left="993"/>
        <w:rPr>
          <w:lang w:val="en-GB"/>
        </w:rPr>
      </w:pPr>
    </w:p>
    <w:p w:rsidR="00A65553" w:rsidRDefault="00A65553" w:rsidP="00AE3A0C">
      <w:pPr>
        <w:pStyle w:val="a4"/>
        <w:ind w:left="993"/>
        <w:jc w:val="center"/>
        <w:rPr>
          <w:lang w:val="en-GB"/>
        </w:rPr>
      </w:pPr>
      <w:r>
        <w:rPr>
          <w:rFonts w:ascii="Arial" w:hAnsi="Arial" w:cs="Arial"/>
          <w:noProof/>
          <w:kern w:val="0"/>
          <w:sz w:val="20"/>
          <w:szCs w:val="20"/>
        </w:rPr>
        <w:lastRenderedPageBreak/>
        <w:drawing>
          <wp:inline distT="0" distB="0" distL="0" distR="0">
            <wp:extent cx="2771775" cy="26860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686050"/>
                    </a:xfrm>
                    <a:prstGeom prst="rect">
                      <a:avLst/>
                    </a:prstGeom>
                    <a:noFill/>
                    <a:ln>
                      <a:noFill/>
                    </a:ln>
                  </pic:spPr>
                </pic:pic>
              </a:graphicData>
            </a:graphic>
          </wp:inline>
        </w:drawing>
      </w:r>
    </w:p>
    <w:p w:rsidR="007239BB" w:rsidRPr="00415C8A" w:rsidRDefault="007239BB" w:rsidP="00415C8A">
      <w:pPr>
        <w:pStyle w:val="a4"/>
        <w:ind w:left="993"/>
        <w:rPr>
          <w:rFonts w:ascii="Arial" w:hAnsi="Arial" w:cs="Arial"/>
          <w:sz w:val="20"/>
          <w:szCs w:val="20"/>
          <w:lang w:val="en-GB"/>
        </w:rPr>
      </w:pPr>
    </w:p>
    <w:p w:rsidR="00D867A3" w:rsidRPr="00415C8A" w:rsidRDefault="007239BB" w:rsidP="00415C8A">
      <w:pPr>
        <w:pStyle w:val="a4"/>
        <w:ind w:firstLine="720"/>
        <w:rPr>
          <w:rFonts w:ascii="Arial" w:hAnsi="Arial" w:cs="Arial"/>
          <w:sz w:val="20"/>
          <w:szCs w:val="20"/>
        </w:rPr>
      </w:pPr>
      <w:r w:rsidRPr="00415C8A">
        <w:rPr>
          <w:rFonts w:ascii="Arial" w:hAnsi="Arial" w:cs="Arial"/>
          <w:sz w:val="20"/>
          <w:szCs w:val="20"/>
        </w:rPr>
        <w:t>Operators should:</w:t>
      </w:r>
    </w:p>
    <w:p w:rsidR="007239BB" w:rsidRPr="00415C8A" w:rsidRDefault="007239BB" w:rsidP="00415C8A">
      <w:pPr>
        <w:pStyle w:val="a4"/>
        <w:numPr>
          <w:ilvl w:val="0"/>
          <w:numId w:val="12"/>
        </w:numPr>
        <w:rPr>
          <w:rFonts w:ascii="Arial" w:hAnsi="Arial" w:cs="Arial"/>
          <w:sz w:val="20"/>
          <w:szCs w:val="20"/>
        </w:rPr>
      </w:pPr>
      <w:r w:rsidRPr="00415C8A">
        <w:rPr>
          <w:rFonts w:ascii="Arial" w:hAnsi="Arial" w:cs="Arial"/>
          <w:sz w:val="20"/>
          <w:szCs w:val="20"/>
        </w:rPr>
        <w:t>Never cut with the rebound area at the end of the chain saw chain guide</w:t>
      </w:r>
    </w:p>
    <w:p w:rsidR="007239BB" w:rsidRPr="00415C8A" w:rsidRDefault="007239BB" w:rsidP="00415C8A">
      <w:pPr>
        <w:pStyle w:val="a4"/>
        <w:numPr>
          <w:ilvl w:val="0"/>
          <w:numId w:val="12"/>
        </w:numPr>
        <w:rPr>
          <w:rFonts w:ascii="Arial" w:hAnsi="Arial" w:cs="Arial"/>
          <w:sz w:val="20"/>
          <w:szCs w:val="20"/>
          <w:lang w:val="en-GB"/>
        </w:rPr>
      </w:pPr>
      <w:r w:rsidRPr="00415C8A">
        <w:rPr>
          <w:rFonts w:ascii="Arial" w:hAnsi="Arial" w:cs="Arial"/>
          <w:sz w:val="20"/>
          <w:szCs w:val="20"/>
        </w:rPr>
        <w:t>Never hold and cut sections or</w:t>
      </w:r>
    </w:p>
    <w:p w:rsidR="007239BB" w:rsidRPr="00415C8A" w:rsidRDefault="007239BB" w:rsidP="00415C8A">
      <w:pPr>
        <w:pStyle w:val="a4"/>
        <w:numPr>
          <w:ilvl w:val="0"/>
          <w:numId w:val="12"/>
        </w:numPr>
        <w:rPr>
          <w:rFonts w:ascii="Arial" w:hAnsi="Arial" w:cs="Arial"/>
          <w:sz w:val="20"/>
          <w:szCs w:val="20"/>
          <w:lang w:val="en-GB"/>
        </w:rPr>
      </w:pPr>
      <w:r w:rsidRPr="00415C8A">
        <w:rPr>
          <w:rFonts w:ascii="Arial" w:hAnsi="Arial" w:cs="Arial"/>
          <w:sz w:val="20"/>
          <w:szCs w:val="20"/>
        </w:rPr>
        <w:t>Never try to catch sections when they fall.</w:t>
      </w:r>
    </w:p>
    <w:p w:rsidR="007239BB" w:rsidRPr="00415C8A" w:rsidRDefault="007239BB" w:rsidP="00415C8A">
      <w:pPr>
        <w:pStyle w:val="a4"/>
        <w:ind w:left="993"/>
        <w:rPr>
          <w:rFonts w:ascii="Arial" w:hAnsi="Arial" w:cs="Arial"/>
          <w:sz w:val="20"/>
          <w:szCs w:val="20"/>
          <w:lang w:val="en-GB"/>
        </w:rPr>
      </w:pPr>
    </w:p>
    <w:p w:rsidR="00D867A3" w:rsidRPr="00415C8A" w:rsidRDefault="007239BB" w:rsidP="00415C8A">
      <w:pPr>
        <w:pStyle w:val="a4"/>
        <w:numPr>
          <w:ilvl w:val="0"/>
          <w:numId w:val="22"/>
        </w:numPr>
        <w:rPr>
          <w:rFonts w:ascii="Arial" w:hAnsi="Arial" w:cs="Arial"/>
          <w:b/>
          <w:sz w:val="20"/>
          <w:szCs w:val="20"/>
          <w:u w:val="single"/>
        </w:rPr>
      </w:pPr>
      <w:r w:rsidRPr="00415C8A">
        <w:rPr>
          <w:rFonts w:ascii="Arial" w:hAnsi="Arial" w:cs="Arial"/>
          <w:b/>
          <w:sz w:val="20"/>
          <w:szCs w:val="20"/>
          <w:u w:val="single"/>
        </w:rPr>
        <w:t>Release of a jammed saw</w:t>
      </w:r>
    </w:p>
    <w:p w:rsidR="007239BB" w:rsidRPr="00415C8A" w:rsidRDefault="007239BB" w:rsidP="00415C8A">
      <w:pPr>
        <w:pStyle w:val="a4"/>
        <w:ind w:left="720"/>
        <w:rPr>
          <w:rFonts w:ascii="Arial" w:hAnsi="Arial" w:cs="Arial"/>
          <w:b/>
          <w:sz w:val="20"/>
          <w:szCs w:val="20"/>
          <w:u w:val="single"/>
        </w:rPr>
      </w:pPr>
      <w:r w:rsidRPr="00415C8A">
        <w:rPr>
          <w:rFonts w:ascii="Arial" w:hAnsi="Arial" w:cs="Arial"/>
          <w:sz w:val="20"/>
          <w:szCs w:val="20"/>
        </w:rPr>
        <w:t>If the saw gets stuck during cutting, the operators should:</w:t>
      </w:r>
    </w:p>
    <w:p w:rsidR="007239BB" w:rsidRPr="00415C8A" w:rsidRDefault="007239BB" w:rsidP="00415C8A">
      <w:pPr>
        <w:pStyle w:val="a4"/>
        <w:numPr>
          <w:ilvl w:val="0"/>
          <w:numId w:val="12"/>
        </w:numPr>
        <w:rPr>
          <w:rFonts w:ascii="Arial" w:hAnsi="Arial" w:cs="Arial"/>
          <w:sz w:val="20"/>
          <w:szCs w:val="20"/>
          <w:lang w:val="en-GB"/>
        </w:rPr>
      </w:pPr>
      <w:r w:rsidRPr="00415C8A">
        <w:rPr>
          <w:rFonts w:ascii="Arial" w:hAnsi="Arial" w:cs="Arial"/>
          <w:sz w:val="20"/>
          <w:szCs w:val="20"/>
        </w:rPr>
        <w:t>Saw the saw and attach it securely to the cutting foot of the shaft (</w:t>
      </w:r>
      <w:proofErr w:type="spellStart"/>
      <w:r w:rsidRPr="00415C8A">
        <w:rPr>
          <w:rFonts w:ascii="Arial" w:hAnsi="Arial" w:cs="Arial"/>
          <w:sz w:val="20"/>
          <w:szCs w:val="20"/>
        </w:rPr>
        <w:t>ie</w:t>
      </w:r>
      <w:proofErr w:type="spellEnd"/>
      <w:r w:rsidRPr="00415C8A">
        <w:rPr>
          <w:rFonts w:ascii="Arial" w:hAnsi="Arial" w:cs="Arial"/>
          <w:sz w:val="20"/>
          <w:szCs w:val="20"/>
        </w:rPr>
        <w:t xml:space="preserve"> trunk side) or has a separate chord from the tool</w:t>
      </w:r>
    </w:p>
    <w:p w:rsidR="007239BB" w:rsidRPr="00415C8A" w:rsidRDefault="007239BB" w:rsidP="00415C8A">
      <w:pPr>
        <w:pStyle w:val="a4"/>
        <w:numPr>
          <w:ilvl w:val="0"/>
          <w:numId w:val="12"/>
        </w:numPr>
        <w:rPr>
          <w:rFonts w:ascii="Arial" w:hAnsi="Arial" w:cs="Arial"/>
          <w:sz w:val="20"/>
          <w:szCs w:val="20"/>
          <w:lang w:val="en-GB"/>
        </w:rPr>
      </w:pPr>
      <w:r w:rsidRPr="00415C8A">
        <w:rPr>
          <w:rFonts w:ascii="Arial" w:hAnsi="Arial" w:cs="Arial"/>
          <w:sz w:val="20"/>
          <w:szCs w:val="20"/>
        </w:rPr>
        <w:t>Pull the saw of the cluster while the branch is lifted, if necessary,</w:t>
      </w:r>
    </w:p>
    <w:p w:rsidR="007239BB" w:rsidRPr="00415C8A" w:rsidRDefault="007239BB" w:rsidP="00415C8A">
      <w:pPr>
        <w:pStyle w:val="a4"/>
        <w:numPr>
          <w:ilvl w:val="0"/>
          <w:numId w:val="12"/>
        </w:numPr>
        <w:rPr>
          <w:rFonts w:ascii="Arial" w:hAnsi="Arial" w:cs="Arial"/>
          <w:sz w:val="20"/>
          <w:szCs w:val="20"/>
          <w:lang w:val="en-GB"/>
        </w:rPr>
      </w:pPr>
      <w:r w:rsidRPr="00415C8A">
        <w:rPr>
          <w:rFonts w:ascii="Arial" w:hAnsi="Arial" w:cs="Arial"/>
          <w:sz w:val="20"/>
          <w:szCs w:val="20"/>
        </w:rPr>
        <w:t>If necessary, use a hand saw or a second chainsaw to release the chain saw.</w:t>
      </w:r>
    </w:p>
    <w:p w:rsidR="007239BB" w:rsidRDefault="007239BB" w:rsidP="007239BB">
      <w:pPr>
        <w:pStyle w:val="a4"/>
        <w:ind w:left="993"/>
        <w:rPr>
          <w:lang w:val="en-GB"/>
        </w:rPr>
      </w:pPr>
    </w:p>
    <w:p w:rsidR="00FE5B51" w:rsidRPr="00FE5B51" w:rsidRDefault="007239BB" w:rsidP="00FE5B51">
      <w:pPr>
        <w:pStyle w:val="a4"/>
        <w:numPr>
          <w:ilvl w:val="0"/>
          <w:numId w:val="18"/>
        </w:numPr>
        <w:rPr>
          <w:rFonts w:ascii="Arial" w:hAnsi="Arial" w:cs="Arial"/>
          <w:b/>
          <w:sz w:val="20"/>
          <w:szCs w:val="20"/>
          <w:u w:val="single"/>
          <w:lang w:val="en-GB"/>
        </w:rPr>
      </w:pPr>
      <w:r w:rsidRPr="00FE5B51">
        <w:rPr>
          <w:rFonts w:ascii="Arial" w:hAnsi="Arial" w:cs="Arial"/>
          <w:b/>
          <w:sz w:val="20"/>
          <w:szCs w:val="20"/>
          <w:u w:val="single"/>
        </w:rPr>
        <w:t>Cutting work</w:t>
      </w:r>
    </w:p>
    <w:p w:rsidR="00FE5B51" w:rsidRPr="00FE5B51" w:rsidRDefault="007239BB" w:rsidP="00FE5B51">
      <w:pPr>
        <w:pStyle w:val="a4"/>
        <w:ind w:left="360"/>
        <w:rPr>
          <w:rFonts w:ascii="Arial" w:hAnsi="Arial" w:cs="Arial"/>
          <w:sz w:val="20"/>
          <w:szCs w:val="20"/>
        </w:rPr>
      </w:pPr>
      <w:r w:rsidRPr="00FE5B51">
        <w:rPr>
          <w:rFonts w:ascii="Arial" w:hAnsi="Arial" w:cs="Arial"/>
          <w:sz w:val="20"/>
          <w:szCs w:val="20"/>
        </w:rPr>
        <w:t>The tool should only be used to cut trees. Do not use it for other applications.</w:t>
      </w:r>
      <w:r w:rsidRPr="00FE5B51">
        <w:rPr>
          <w:rFonts w:ascii="Arial" w:hAnsi="Arial" w:cs="Arial"/>
          <w:sz w:val="20"/>
          <w:szCs w:val="20"/>
        </w:rPr>
        <w:br/>
        <w:t>Do not attempt to remove the chainsaw wh</w:t>
      </w:r>
      <w:r w:rsidR="00FE5B51" w:rsidRPr="00FE5B51">
        <w:rPr>
          <w:rFonts w:ascii="Arial" w:hAnsi="Arial" w:cs="Arial"/>
          <w:sz w:val="20"/>
          <w:szCs w:val="20"/>
        </w:rPr>
        <w:t xml:space="preserve">en it is stuck during operation. </w:t>
      </w:r>
      <w:r w:rsidRPr="00FE5B51">
        <w:rPr>
          <w:rFonts w:ascii="Arial" w:hAnsi="Arial" w:cs="Arial"/>
          <w:sz w:val="20"/>
          <w:szCs w:val="20"/>
        </w:rPr>
        <w:t>Stop the machine and remov</w:t>
      </w:r>
      <w:r w:rsidR="00FE5B51" w:rsidRPr="00FE5B51">
        <w:rPr>
          <w:rFonts w:ascii="Arial" w:hAnsi="Arial" w:cs="Arial"/>
          <w:sz w:val="20"/>
          <w:szCs w:val="20"/>
        </w:rPr>
        <w:t>e the wedge blade with a wedge.</w:t>
      </w:r>
    </w:p>
    <w:p w:rsidR="00FE5B51" w:rsidRPr="00FE5B51" w:rsidRDefault="007239BB" w:rsidP="00FE5B51">
      <w:pPr>
        <w:pStyle w:val="a4"/>
        <w:ind w:left="360"/>
        <w:rPr>
          <w:rFonts w:ascii="Arial" w:hAnsi="Arial" w:cs="Arial"/>
          <w:b/>
          <w:sz w:val="20"/>
          <w:szCs w:val="20"/>
          <w:u w:val="single"/>
          <w:lang w:val="en-GB"/>
        </w:rPr>
      </w:pPr>
      <w:r w:rsidRPr="00FE5B51">
        <w:rPr>
          <w:rFonts w:ascii="Arial" w:hAnsi="Arial" w:cs="Arial"/>
          <w:sz w:val="20"/>
          <w:szCs w:val="20"/>
        </w:rPr>
        <w:t>Stick your feet well, keep a good balance and do not climb on the tree trunk.</w:t>
      </w:r>
    </w:p>
    <w:p w:rsidR="00FE5B51" w:rsidRPr="00FE5B51" w:rsidRDefault="00FE5B51" w:rsidP="00FE5B51">
      <w:pPr>
        <w:pStyle w:val="a4"/>
        <w:ind w:left="360"/>
        <w:rPr>
          <w:rFonts w:ascii="Arial" w:hAnsi="Arial" w:cs="Arial"/>
          <w:b/>
          <w:sz w:val="20"/>
          <w:szCs w:val="20"/>
          <w:u w:val="single"/>
          <w:lang w:val="en-GB"/>
        </w:rPr>
      </w:pPr>
    </w:p>
    <w:p w:rsidR="00FE5B51" w:rsidRPr="00FE5B51" w:rsidRDefault="007239BB" w:rsidP="00FE5B51">
      <w:pPr>
        <w:pStyle w:val="a4"/>
        <w:ind w:left="360"/>
        <w:rPr>
          <w:rFonts w:ascii="Arial" w:hAnsi="Arial" w:cs="Arial"/>
          <w:b/>
          <w:sz w:val="20"/>
          <w:szCs w:val="20"/>
          <w:u w:val="single"/>
          <w:lang w:val="en-GB"/>
        </w:rPr>
      </w:pPr>
      <w:r w:rsidRPr="00FE5B51">
        <w:rPr>
          <w:rFonts w:ascii="Arial" w:hAnsi="Arial" w:cs="Arial"/>
          <w:sz w:val="20"/>
          <w:szCs w:val="20"/>
        </w:rPr>
        <w:t>Try not to work on a slope. However, if you have to work on a slope, always stand higher than the tree trunk.</w:t>
      </w:r>
    </w:p>
    <w:p w:rsidR="00FE5B51" w:rsidRPr="00FE5B51" w:rsidRDefault="00FE5B51" w:rsidP="00FE5B51">
      <w:pPr>
        <w:pStyle w:val="a4"/>
        <w:ind w:left="360"/>
        <w:rPr>
          <w:rFonts w:ascii="Arial" w:hAnsi="Arial" w:cs="Arial"/>
          <w:b/>
          <w:sz w:val="20"/>
          <w:szCs w:val="20"/>
          <w:u w:val="single"/>
          <w:lang w:val="en-GB"/>
        </w:rPr>
      </w:pPr>
    </w:p>
    <w:p w:rsidR="00FE5B51" w:rsidRPr="00FE5B51" w:rsidRDefault="007239BB" w:rsidP="00FE5B51">
      <w:pPr>
        <w:pStyle w:val="a4"/>
        <w:ind w:left="360"/>
        <w:rPr>
          <w:rFonts w:ascii="Arial" w:hAnsi="Arial" w:cs="Arial"/>
          <w:b/>
          <w:sz w:val="20"/>
          <w:szCs w:val="20"/>
          <w:u w:val="single"/>
          <w:lang w:val="en-GB"/>
        </w:rPr>
      </w:pPr>
      <w:r w:rsidRPr="00FE5B51">
        <w:rPr>
          <w:rFonts w:ascii="Arial" w:hAnsi="Arial" w:cs="Arial"/>
          <w:sz w:val="20"/>
          <w:szCs w:val="20"/>
        </w:rPr>
        <w:t>Before bending a branch or trunk in bending, observe the direction of bending and finish the cut opposite the bending side to prevent the chain guide from getting stuck in the cut.</w:t>
      </w:r>
    </w:p>
    <w:p w:rsidR="00FE5B51" w:rsidRDefault="00FE5B51" w:rsidP="00FE5B51">
      <w:pPr>
        <w:pStyle w:val="a4"/>
        <w:ind w:left="360"/>
        <w:rPr>
          <w:b/>
          <w:u w:val="single"/>
          <w:lang w:val="en-GB"/>
        </w:rPr>
      </w:pPr>
    </w:p>
    <w:p w:rsidR="00FE5B51" w:rsidRPr="00876F61" w:rsidRDefault="007239BB" w:rsidP="00FE5B51">
      <w:pPr>
        <w:pStyle w:val="a4"/>
        <w:numPr>
          <w:ilvl w:val="1"/>
          <w:numId w:val="22"/>
        </w:numPr>
        <w:rPr>
          <w:rFonts w:ascii="Arial" w:hAnsi="Arial" w:cs="Arial"/>
          <w:b/>
          <w:sz w:val="20"/>
          <w:szCs w:val="20"/>
          <w:u w:val="single"/>
          <w:lang w:val="en-GB"/>
        </w:rPr>
      </w:pPr>
      <w:r w:rsidRPr="00876F61">
        <w:rPr>
          <w:rFonts w:ascii="Arial" w:hAnsi="Arial" w:cs="Arial"/>
          <w:b/>
          <w:sz w:val="20"/>
          <w:szCs w:val="20"/>
          <w:u w:val="single"/>
        </w:rPr>
        <w:t>Felling of trees</w:t>
      </w:r>
    </w:p>
    <w:p w:rsidR="007239BB" w:rsidRPr="00FE5B51" w:rsidRDefault="007239BB" w:rsidP="00FE5B51">
      <w:pPr>
        <w:pStyle w:val="a4"/>
        <w:ind w:left="644"/>
        <w:rPr>
          <w:b/>
          <w:u w:val="single"/>
          <w:lang w:val="en-GB"/>
        </w:rPr>
      </w:pPr>
      <w:r w:rsidRPr="00FE5B51">
        <w:t>Examine the work area and estimate where the tree will fall. Start the machine as described above. Start by making a notch in the direction of fall chosen.</w:t>
      </w:r>
      <w:r w:rsidRPr="00FE5B51">
        <w:br/>
        <w:t>When the tree falls, shout or make a beep to alert people in the vicinity. When the shaft falls, move away from the cutting area.</w:t>
      </w:r>
    </w:p>
    <w:p w:rsidR="007239BB" w:rsidRDefault="007239BB" w:rsidP="007239BB">
      <w:pPr>
        <w:pStyle w:val="a4"/>
        <w:ind w:left="993"/>
        <w:rPr>
          <w:lang w:val="en-GB"/>
        </w:rPr>
      </w:pPr>
    </w:p>
    <w:p w:rsidR="000A198D" w:rsidRDefault="000A198D" w:rsidP="000A198D">
      <w:pPr>
        <w:pStyle w:val="a4"/>
        <w:ind w:left="993"/>
        <w:jc w:val="center"/>
        <w:rPr>
          <w:lang w:val="en-GB"/>
        </w:rPr>
      </w:pPr>
      <w:r>
        <w:rPr>
          <w:noProof/>
        </w:rPr>
        <w:drawing>
          <wp:inline distT="0" distB="0" distL="0" distR="0">
            <wp:extent cx="1943100" cy="1408535"/>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08535"/>
                    </a:xfrm>
                    <a:prstGeom prst="rect">
                      <a:avLst/>
                    </a:prstGeom>
                    <a:noFill/>
                    <a:ln>
                      <a:noFill/>
                    </a:ln>
                  </pic:spPr>
                </pic:pic>
              </a:graphicData>
            </a:graphic>
          </wp:inline>
        </w:drawing>
      </w:r>
    </w:p>
    <w:p w:rsidR="00D21A03" w:rsidRDefault="00D21A03" w:rsidP="00786E92">
      <w:pPr>
        <w:pStyle w:val="a4"/>
        <w:rPr>
          <w:lang w:val="en-GB"/>
        </w:rPr>
      </w:pPr>
    </w:p>
    <w:p w:rsidR="00876F61" w:rsidRDefault="00876F61" w:rsidP="00876F61">
      <w:pPr>
        <w:pStyle w:val="a4"/>
        <w:numPr>
          <w:ilvl w:val="1"/>
          <w:numId w:val="22"/>
        </w:numPr>
        <w:rPr>
          <w:b/>
          <w:u w:val="single"/>
          <w:lang w:val="en-GB"/>
        </w:rPr>
      </w:pPr>
      <w:r>
        <w:rPr>
          <w:b/>
          <w:u w:val="single"/>
          <w:lang w:val="en-GB"/>
        </w:rPr>
        <w:t xml:space="preserve">Trunk </w:t>
      </w:r>
      <w:r w:rsidR="00D21A03" w:rsidRPr="00876F61">
        <w:rPr>
          <w:b/>
          <w:u w:val="single"/>
          <w:lang w:val="en-GB"/>
        </w:rPr>
        <w:t>on the ground</w:t>
      </w:r>
    </w:p>
    <w:p w:rsidR="00D21A03" w:rsidRPr="00876F61" w:rsidRDefault="00D21A03" w:rsidP="00876F61">
      <w:pPr>
        <w:pStyle w:val="a4"/>
        <w:ind w:left="644"/>
        <w:rPr>
          <w:b/>
          <w:u w:val="single"/>
          <w:lang w:val="en-GB"/>
        </w:rPr>
      </w:pPr>
      <w:r w:rsidRPr="00876F61">
        <w:rPr>
          <w:lang w:val="en-GB"/>
        </w:rPr>
        <w:t>Cut half of the trunk, turn it over and finish the cut on the other side.</w:t>
      </w:r>
    </w:p>
    <w:p w:rsidR="00D21A03" w:rsidRDefault="00D21A03" w:rsidP="00786E92">
      <w:pPr>
        <w:pStyle w:val="a4"/>
        <w:ind w:left="993"/>
        <w:jc w:val="center"/>
        <w:rPr>
          <w:lang w:val="en-GB"/>
        </w:rPr>
      </w:pPr>
      <w:r>
        <w:rPr>
          <w:rFonts w:ascii="Arial" w:hAnsi="Arial" w:cs="Arial"/>
          <w:noProof/>
          <w:kern w:val="0"/>
          <w:sz w:val="20"/>
          <w:szCs w:val="20"/>
        </w:rPr>
        <w:drawing>
          <wp:inline distT="0" distB="0" distL="0" distR="0">
            <wp:extent cx="2657475" cy="962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962025"/>
                    </a:xfrm>
                    <a:prstGeom prst="rect">
                      <a:avLst/>
                    </a:prstGeom>
                    <a:noFill/>
                    <a:ln>
                      <a:noFill/>
                    </a:ln>
                  </pic:spPr>
                </pic:pic>
              </a:graphicData>
            </a:graphic>
          </wp:inline>
        </w:drawing>
      </w:r>
    </w:p>
    <w:p w:rsidR="00876F61" w:rsidRPr="00876F61" w:rsidRDefault="00876F61" w:rsidP="00786E92">
      <w:pPr>
        <w:pStyle w:val="a4"/>
        <w:ind w:left="993"/>
        <w:jc w:val="center"/>
        <w:rPr>
          <w:rFonts w:ascii="Arial" w:hAnsi="Arial" w:cs="Arial"/>
          <w:sz w:val="20"/>
          <w:szCs w:val="20"/>
          <w:lang w:val="en-GB"/>
        </w:rPr>
      </w:pPr>
    </w:p>
    <w:p w:rsidR="00876F61" w:rsidRPr="00876F61" w:rsidRDefault="00D21A03" w:rsidP="00876F61">
      <w:pPr>
        <w:pStyle w:val="a4"/>
        <w:numPr>
          <w:ilvl w:val="1"/>
          <w:numId w:val="22"/>
        </w:numPr>
        <w:rPr>
          <w:rFonts w:ascii="Arial" w:hAnsi="Arial" w:cs="Arial"/>
          <w:b/>
          <w:sz w:val="20"/>
          <w:szCs w:val="20"/>
          <w:u w:val="single"/>
          <w:lang w:val="en-GB"/>
        </w:rPr>
      </w:pPr>
      <w:r w:rsidRPr="00876F61">
        <w:rPr>
          <w:rFonts w:ascii="Arial" w:hAnsi="Arial" w:cs="Arial"/>
          <w:b/>
          <w:sz w:val="20"/>
          <w:szCs w:val="20"/>
          <w:u w:val="single"/>
          <w:lang w:val="en-GB"/>
        </w:rPr>
        <w:t>Trunk in elevation</w:t>
      </w:r>
    </w:p>
    <w:p w:rsidR="00D21A03" w:rsidRPr="00876F61" w:rsidRDefault="00D21A03" w:rsidP="00876F61">
      <w:pPr>
        <w:pStyle w:val="a4"/>
        <w:ind w:left="644"/>
        <w:rPr>
          <w:rFonts w:ascii="Arial" w:hAnsi="Arial" w:cs="Arial"/>
          <w:b/>
          <w:sz w:val="20"/>
          <w:szCs w:val="20"/>
          <w:u w:val="single"/>
          <w:lang w:val="en-GB"/>
        </w:rPr>
      </w:pPr>
      <w:r w:rsidRPr="00876F61">
        <w:rPr>
          <w:rFonts w:ascii="Arial" w:hAnsi="Arial" w:cs="Arial"/>
          <w:sz w:val="20"/>
          <w:szCs w:val="20"/>
          <w:lang w:val="en-GB"/>
        </w:rPr>
        <w:t>Begin by cutting a first part from below and then from above. Then, on the second part, repeat this operation</w:t>
      </w:r>
      <w:r w:rsidR="00876F61" w:rsidRPr="00876F61">
        <w:rPr>
          <w:rFonts w:ascii="Arial" w:hAnsi="Arial" w:cs="Arial"/>
          <w:sz w:val="20"/>
          <w:szCs w:val="20"/>
          <w:lang w:val="en-GB"/>
        </w:rPr>
        <w:t xml:space="preserve">. </w:t>
      </w:r>
    </w:p>
    <w:p w:rsidR="00CA016D" w:rsidRDefault="00D21A03" w:rsidP="00786E92">
      <w:pPr>
        <w:pStyle w:val="a4"/>
        <w:ind w:left="993"/>
        <w:jc w:val="center"/>
        <w:rPr>
          <w:lang w:val="en-GB"/>
        </w:rPr>
      </w:pPr>
      <w:r>
        <w:rPr>
          <w:rFonts w:ascii="Arial" w:hAnsi="Arial" w:cs="Arial"/>
          <w:noProof/>
          <w:kern w:val="0"/>
          <w:sz w:val="20"/>
          <w:szCs w:val="20"/>
        </w:rPr>
        <w:drawing>
          <wp:inline distT="0" distB="0" distL="0" distR="0">
            <wp:extent cx="200977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152525"/>
                    </a:xfrm>
                    <a:prstGeom prst="rect">
                      <a:avLst/>
                    </a:prstGeom>
                    <a:noFill/>
                    <a:ln>
                      <a:noFill/>
                    </a:ln>
                  </pic:spPr>
                </pic:pic>
              </a:graphicData>
            </a:graphic>
          </wp:inline>
        </w:drawing>
      </w:r>
    </w:p>
    <w:p w:rsidR="00876F61" w:rsidRDefault="00876F61" w:rsidP="00786E92">
      <w:pPr>
        <w:pStyle w:val="a4"/>
        <w:ind w:left="993"/>
        <w:jc w:val="center"/>
        <w:rPr>
          <w:lang w:val="en-GB"/>
        </w:rPr>
      </w:pPr>
    </w:p>
    <w:p w:rsidR="00CA016D" w:rsidRPr="00876F61" w:rsidRDefault="00CA016D" w:rsidP="00D867A3">
      <w:pPr>
        <w:pStyle w:val="a4"/>
        <w:numPr>
          <w:ilvl w:val="0"/>
          <w:numId w:val="22"/>
        </w:numPr>
        <w:rPr>
          <w:rFonts w:ascii="Arial" w:hAnsi="Arial" w:cs="Arial"/>
          <w:b/>
          <w:sz w:val="20"/>
          <w:szCs w:val="20"/>
          <w:u w:val="single"/>
        </w:rPr>
      </w:pPr>
      <w:r w:rsidRPr="00876F61">
        <w:rPr>
          <w:rFonts w:ascii="Arial" w:hAnsi="Arial" w:cs="Arial"/>
          <w:b/>
          <w:sz w:val="20"/>
          <w:szCs w:val="20"/>
          <w:u w:val="single"/>
        </w:rPr>
        <w:t>Pruning of a felled tree</w:t>
      </w:r>
    </w:p>
    <w:p w:rsidR="00CA016D" w:rsidRDefault="00CA016D" w:rsidP="00CA016D">
      <w:pPr>
        <w:pStyle w:val="a4"/>
        <w:ind w:left="720"/>
        <w:rPr>
          <w:rFonts w:ascii="Arial" w:hAnsi="Arial" w:cs="Arial"/>
          <w:sz w:val="20"/>
          <w:szCs w:val="20"/>
        </w:rPr>
      </w:pPr>
      <w:r w:rsidRPr="00876F61">
        <w:rPr>
          <w:rFonts w:ascii="Arial" w:hAnsi="Arial" w:cs="Arial"/>
          <w:sz w:val="20"/>
          <w:szCs w:val="20"/>
        </w:rPr>
        <w:t>Observe first the direction of flexion of the branch. Make a first notch on the side in flexion and finish the cut on the opposite side.</w:t>
      </w:r>
    </w:p>
    <w:p w:rsidR="00876F61" w:rsidRPr="00876F61" w:rsidRDefault="00876F61" w:rsidP="00CA016D">
      <w:pPr>
        <w:pStyle w:val="a4"/>
        <w:ind w:left="720"/>
        <w:rPr>
          <w:rFonts w:ascii="Arial" w:hAnsi="Arial" w:cs="Arial"/>
          <w:sz w:val="20"/>
          <w:szCs w:val="20"/>
        </w:rPr>
      </w:pPr>
    </w:p>
    <w:p w:rsidR="00CA016D" w:rsidRDefault="00786E92" w:rsidP="00786E92">
      <w:pPr>
        <w:pStyle w:val="a4"/>
        <w:jc w:val="center"/>
      </w:pPr>
      <w:r>
        <w:rPr>
          <w:rFonts w:ascii="Arial" w:hAnsi="Arial" w:cs="Arial"/>
          <w:noProof/>
          <w:kern w:val="0"/>
          <w:sz w:val="20"/>
          <w:szCs w:val="20"/>
        </w:rPr>
        <w:drawing>
          <wp:inline distT="0" distB="0" distL="0" distR="0">
            <wp:extent cx="2181225" cy="11430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143000"/>
                    </a:xfrm>
                    <a:prstGeom prst="rect">
                      <a:avLst/>
                    </a:prstGeom>
                    <a:noFill/>
                    <a:ln>
                      <a:noFill/>
                    </a:ln>
                  </pic:spPr>
                </pic:pic>
              </a:graphicData>
            </a:graphic>
          </wp:inline>
        </w:drawing>
      </w:r>
    </w:p>
    <w:p w:rsidR="00876F61" w:rsidRPr="00876F61" w:rsidRDefault="00876F61" w:rsidP="00786E92">
      <w:pPr>
        <w:pStyle w:val="a4"/>
        <w:jc w:val="center"/>
        <w:rPr>
          <w:rFonts w:ascii="Arial" w:hAnsi="Arial" w:cs="Arial"/>
          <w:sz w:val="20"/>
          <w:szCs w:val="20"/>
        </w:rPr>
      </w:pPr>
    </w:p>
    <w:p w:rsidR="00876F61" w:rsidRPr="00876F61" w:rsidRDefault="00CA016D" w:rsidP="00876F61">
      <w:pPr>
        <w:pStyle w:val="a4"/>
        <w:numPr>
          <w:ilvl w:val="0"/>
          <w:numId w:val="22"/>
        </w:numPr>
        <w:rPr>
          <w:rFonts w:ascii="Arial" w:hAnsi="Arial" w:cs="Arial"/>
          <w:b/>
          <w:sz w:val="20"/>
          <w:szCs w:val="20"/>
          <w:u w:val="single"/>
        </w:rPr>
      </w:pPr>
      <w:r w:rsidRPr="00876F61">
        <w:rPr>
          <w:rFonts w:ascii="Arial" w:hAnsi="Arial" w:cs="Arial"/>
          <w:b/>
          <w:sz w:val="20"/>
          <w:szCs w:val="20"/>
          <w:u w:val="single"/>
        </w:rPr>
        <w:t>Pruning a tree</w:t>
      </w:r>
    </w:p>
    <w:p w:rsidR="008E6BE7" w:rsidRPr="00876F61" w:rsidRDefault="00CA016D" w:rsidP="00876F61">
      <w:pPr>
        <w:pStyle w:val="a4"/>
        <w:ind w:left="720"/>
        <w:rPr>
          <w:rFonts w:ascii="Arial" w:hAnsi="Arial" w:cs="Arial"/>
          <w:b/>
          <w:sz w:val="20"/>
          <w:szCs w:val="20"/>
          <w:u w:val="single"/>
        </w:rPr>
      </w:pPr>
      <w:r w:rsidRPr="00876F61">
        <w:rPr>
          <w:rFonts w:ascii="Arial" w:hAnsi="Arial" w:cs="Arial"/>
          <w:sz w:val="20"/>
          <w:szCs w:val="20"/>
        </w:rPr>
        <w:t>Begin pruning by nicking the tree from below and then finish at the top.</w:t>
      </w:r>
      <w:r w:rsidR="00786E92" w:rsidRPr="00876F61">
        <w:rPr>
          <w:rFonts w:ascii="Arial" w:hAnsi="Arial" w:cs="Arial"/>
          <w:noProof/>
          <w:kern w:val="0"/>
          <w:sz w:val="20"/>
          <w:szCs w:val="20"/>
          <w:lang w:val="en-GB"/>
        </w:rPr>
        <w:t xml:space="preserve"> </w:t>
      </w:r>
    </w:p>
    <w:p w:rsidR="00876F61" w:rsidRDefault="00876F61" w:rsidP="00876F61">
      <w:pPr>
        <w:pStyle w:val="a4"/>
      </w:pPr>
    </w:p>
    <w:p w:rsidR="00876F61" w:rsidRDefault="00876F61" w:rsidP="00786E92">
      <w:pPr>
        <w:pStyle w:val="a4"/>
        <w:ind w:left="720"/>
        <w:jc w:val="center"/>
      </w:pPr>
    </w:p>
    <w:p w:rsidR="00CA016D" w:rsidRDefault="00786E92" w:rsidP="00786E92">
      <w:pPr>
        <w:pStyle w:val="a4"/>
        <w:ind w:left="720"/>
        <w:jc w:val="center"/>
      </w:pPr>
      <w:r>
        <w:rPr>
          <w:rFonts w:ascii="Arial" w:hAnsi="Arial" w:cs="Arial"/>
          <w:noProof/>
          <w:kern w:val="0"/>
          <w:sz w:val="20"/>
          <w:szCs w:val="20"/>
        </w:rPr>
        <w:drawing>
          <wp:inline distT="0" distB="0" distL="0" distR="0">
            <wp:extent cx="1314450" cy="1363133"/>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63133"/>
                    </a:xfrm>
                    <a:prstGeom prst="rect">
                      <a:avLst/>
                    </a:prstGeom>
                    <a:noFill/>
                    <a:ln>
                      <a:noFill/>
                    </a:ln>
                  </pic:spPr>
                </pic:pic>
              </a:graphicData>
            </a:graphic>
          </wp:inline>
        </w:drawing>
      </w: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876F61" w:rsidRDefault="00876F61" w:rsidP="00786E92">
      <w:pPr>
        <w:pStyle w:val="a4"/>
        <w:ind w:left="720"/>
        <w:jc w:val="center"/>
      </w:pPr>
    </w:p>
    <w:p w:rsidR="00786E92" w:rsidRDefault="00786E92" w:rsidP="00CA016D">
      <w:pPr>
        <w:pStyle w:val="a4"/>
        <w:ind w:left="720"/>
      </w:pPr>
    </w:p>
    <w:p w:rsidR="00786E92" w:rsidRPr="00247DAD" w:rsidRDefault="00786E92" w:rsidP="00786E92">
      <w:pPr>
        <w:pStyle w:val="a5"/>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sz w:val="20"/>
          <w:szCs w:val="20"/>
          <w:lang w:val="fr-FR"/>
        </w:rPr>
      </w:pPr>
      <w:r w:rsidRPr="00247DAD">
        <w:rPr>
          <w:rFonts w:ascii="Arial" w:eastAsia="宋体" w:hAnsi="Arial" w:cs="Arial"/>
          <w:b/>
          <w:sz w:val="20"/>
          <w:szCs w:val="20"/>
          <w:lang w:val="fr-FR"/>
        </w:rPr>
        <w:lastRenderedPageBreak/>
        <w:t>MAINTENANCE AND STORAGE</w:t>
      </w:r>
    </w:p>
    <w:p w:rsidR="000042D6" w:rsidRPr="00247DAD" w:rsidRDefault="000042D6" w:rsidP="000042D6">
      <w:pPr>
        <w:pStyle w:val="a4"/>
        <w:rPr>
          <w:rFonts w:ascii="Arial" w:hAnsi="Arial" w:cs="Arial"/>
          <w:sz w:val="20"/>
          <w:szCs w:val="20"/>
          <w:lang w:val="en-GB"/>
        </w:rPr>
      </w:pPr>
    </w:p>
    <w:p w:rsidR="000042D6" w:rsidRPr="00247DAD" w:rsidRDefault="00F446FD" w:rsidP="000042D6">
      <w:pPr>
        <w:pStyle w:val="a4"/>
        <w:numPr>
          <w:ilvl w:val="0"/>
          <w:numId w:val="23"/>
        </w:numPr>
        <w:rPr>
          <w:rFonts w:ascii="Arial" w:hAnsi="Arial" w:cs="Arial"/>
          <w:b/>
          <w:sz w:val="20"/>
          <w:szCs w:val="20"/>
          <w:u w:val="single"/>
        </w:rPr>
      </w:pPr>
      <w:r w:rsidRPr="00247DAD">
        <w:rPr>
          <w:rFonts w:ascii="Arial" w:hAnsi="Arial" w:cs="Arial"/>
          <w:b/>
          <w:sz w:val="20"/>
          <w:szCs w:val="20"/>
          <w:u w:val="single"/>
        </w:rPr>
        <w:t>M</w:t>
      </w:r>
      <w:r w:rsidR="00B7023D" w:rsidRPr="00247DAD">
        <w:rPr>
          <w:rFonts w:ascii="Arial" w:hAnsi="Arial" w:cs="Arial"/>
          <w:b/>
          <w:sz w:val="20"/>
          <w:szCs w:val="20"/>
          <w:u w:val="single"/>
        </w:rPr>
        <w:t>aintenance</w:t>
      </w:r>
    </w:p>
    <w:p w:rsidR="00B7023D" w:rsidRPr="00247DAD" w:rsidRDefault="00B7023D" w:rsidP="000042D6">
      <w:pPr>
        <w:pStyle w:val="a4"/>
        <w:ind w:left="360"/>
        <w:rPr>
          <w:rFonts w:ascii="Arial" w:hAnsi="Arial" w:cs="Arial"/>
          <w:sz w:val="20"/>
          <w:szCs w:val="20"/>
        </w:rPr>
      </w:pPr>
    </w:p>
    <w:p w:rsidR="000042D6" w:rsidRPr="00247DAD" w:rsidRDefault="00F446FD" w:rsidP="00B7023D">
      <w:pPr>
        <w:pStyle w:val="a4"/>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Before any maintenance work, the machine must be switched off and completely cooled.</w:t>
      </w:r>
      <w:r w:rsidRPr="00247DAD">
        <w:rPr>
          <w:rFonts w:ascii="Arial" w:hAnsi="Arial" w:cs="Arial"/>
          <w:b/>
          <w:sz w:val="20"/>
          <w:szCs w:val="20"/>
        </w:rPr>
        <w:br/>
        <w:t>Perform the maintenance work according to the instructions below and perform them regularly. A clean, well-maintained machine increases its standard of living and efficiency. On the contrary, a machine maintained can cause damage, accidents and render the tool inoperable in the short term.</w:t>
      </w:r>
    </w:p>
    <w:p w:rsidR="000042D6" w:rsidRPr="00247DAD" w:rsidRDefault="00F446FD" w:rsidP="00B7023D">
      <w:pPr>
        <w:pStyle w:val="a4"/>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Any other maintenance, modification or repair work must be carried out by a qualified professional.</w:t>
      </w:r>
    </w:p>
    <w:p w:rsidR="000042D6" w:rsidRPr="00247DAD" w:rsidRDefault="00F446FD" w:rsidP="00B7023D">
      <w:pPr>
        <w:pStyle w:val="a4"/>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Do not immerse the tool in water or any other liquid.</w:t>
      </w:r>
    </w:p>
    <w:p w:rsidR="000042D6" w:rsidRPr="00247DAD" w:rsidRDefault="000042D6" w:rsidP="000042D6">
      <w:pPr>
        <w:pStyle w:val="a4"/>
        <w:ind w:left="360"/>
        <w:rPr>
          <w:rFonts w:ascii="Arial" w:hAnsi="Arial" w:cs="Arial"/>
          <w:sz w:val="20"/>
          <w:szCs w:val="20"/>
          <w:u w:val="single"/>
        </w:rPr>
      </w:pPr>
    </w:p>
    <w:p w:rsidR="00F446FD" w:rsidRPr="00247DAD" w:rsidRDefault="00B7023D" w:rsidP="00B7023D">
      <w:pPr>
        <w:pStyle w:val="a4"/>
        <w:numPr>
          <w:ilvl w:val="0"/>
          <w:numId w:val="24"/>
        </w:numPr>
        <w:rPr>
          <w:rFonts w:ascii="Arial" w:hAnsi="Arial" w:cs="Arial"/>
          <w:b/>
          <w:sz w:val="20"/>
          <w:szCs w:val="20"/>
          <w:u w:val="single"/>
        </w:rPr>
      </w:pPr>
      <w:r w:rsidRPr="00247DAD">
        <w:rPr>
          <w:rFonts w:ascii="Arial" w:hAnsi="Arial" w:cs="Arial"/>
          <w:b/>
          <w:sz w:val="20"/>
          <w:szCs w:val="20"/>
          <w:u w:val="single"/>
        </w:rPr>
        <w:t>After each use</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Clean the engine block louvers with a blower.</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Check the chain brake if it is working properly.</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Clean the plastic parts before wiping with a damp cloth.</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Check the use of the chain guide</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Check the auto lubrication circuit if it is obstructed or not.</w:t>
      </w:r>
    </w:p>
    <w:p w:rsidR="00F446FD"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Check sprocket condition</w:t>
      </w:r>
    </w:p>
    <w:p w:rsidR="00320B21" w:rsidRPr="00247DAD" w:rsidRDefault="00F446FD" w:rsidP="00F446FD">
      <w:pPr>
        <w:pStyle w:val="a4"/>
        <w:numPr>
          <w:ilvl w:val="0"/>
          <w:numId w:val="12"/>
        </w:numPr>
        <w:rPr>
          <w:rFonts w:ascii="Arial" w:hAnsi="Arial" w:cs="Arial"/>
          <w:sz w:val="20"/>
          <w:szCs w:val="20"/>
          <w:lang w:val="en-GB"/>
        </w:rPr>
      </w:pPr>
      <w:r w:rsidRPr="00247DAD">
        <w:rPr>
          <w:rFonts w:ascii="Arial" w:hAnsi="Arial" w:cs="Arial"/>
          <w:sz w:val="20"/>
          <w:szCs w:val="20"/>
        </w:rPr>
        <w:t>Clean the cyl</w:t>
      </w:r>
      <w:r w:rsidR="00320B21" w:rsidRPr="00247DAD">
        <w:rPr>
          <w:rFonts w:ascii="Arial" w:hAnsi="Arial" w:cs="Arial"/>
          <w:sz w:val="20"/>
          <w:szCs w:val="20"/>
        </w:rPr>
        <w:t>inder fins with a compressor</w:t>
      </w:r>
    </w:p>
    <w:p w:rsidR="00320B21" w:rsidRPr="00247DAD" w:rsidRDefault="00320B21" w:rsidP="00320B21">
      <w:pPr>
        <w:pStyle w:val="a4"/>
        <w:ind w:left="567"/>
        <w:rPr>
          <w:rFonts w:ascii="Arial" w:hAnsi="Arial" w:cs="Arial"/>
          <w:sz w:val="20"/>
          <w:szCs w:val="20"/>
          <w:lang w:val="en-GB"/>
        </w:rPr>
      </w:pPr>
    </w:p>
    <w:p w:rsidR="00AA492A" w:rsidRPr="00247DAD" w:rsidRDefault="00320B21" w:rsidP="00AA492A">
      <w:pPr>
        <w:pStyle w:val="a4"/>
        <w:numPr>
          <w:ilvl w:val="0"/>
          <w:numId w:val="24"/>
        </w:numPr>
        <w:rPr>
          <w:rFonts w:ascii="Arial" w:hAnsi="Arial" w:cs="Arial"/>
          <w:b/>
          <w:sz w:val="20"/>
          <w:szCs w:val="20"/>
          <w:u w:val="single"/>
        </w:rPr>
      </w:pPr>
      <w:r w:rsidRPr="00247DAD">
        <w:rPr>
          <w:rFonts w:ascii="Arial" w:hAnsi="Arial" w:cs="Arial"/>
          <w:b/>
          <w:sz w:val="20"/>
          <w:szCs w:val="20"/>
          <w:u w:val="single"/>
        </w:rPr>
        <w:t>Cleaning the air filter</w:t>
      </w:r>
    </w:p>
    <w:p w:rsidR="00AA492A" w:rsidRPr="00247DAD" w:rsidRDefault="00F446FD" w:rsidP="00AA492A">
      <w:pPr>
        <w:pStyle w:val="a4"/>
        <w:ind w:left="720"/>
        <w:rPr>
          <w:rFonts w:ascii="Arial" w:hAnsi="Arial" w:cs="Arial"/>
          <w:b/>
          <w:sz w:val="20"/>
          <w:szCs w:val="20"/>
          <w:u w:val="single"/>
        </w:rPr>
      </w:pPr>
      <w:r w:rsidRPr="00247DAD">
        <w:rPr>
          <w:rFonts w:ascii="Arial" w:hAnsi="Arial" w:cs="Arial"/>
          <w:sz w:val="20"/>
          <w:szCs w:val="20"/>
        </w:rPr>
        <w:t>Use a compressor to blow dust an</w:t>
      </w:r>
      <w:r w:rsidR="00320B21" w:rsidRPr="00247DAD">
        <w:rPr>
          <w:rFonts w:ascii="Arial" w:hAnsi="Arial" w:cs="Arial"/>
          <w:sz w:val="20"/>
          <w:szCs w:val="20"/>
        </w:rPr>
        <w:t>d chips.</w:t>
      </w:r>
    </w:p>
    <w:p w:rsidR="00AA492A" w:rsidRPr="00247DAD" w:rsidRDefault="00AA492A" w:rsidP="00AA492A">
      <w:pPr>
        <w:pStyle w:val="a4"/>
        <w:ind w:left="720"/>
        <w:rPr>
          <w:rFonts w:ascii="Arial" w:hAnsi="Arial" w:cs="Arial"/>
          <w:sz w:val="20"/>
          <w:szCs w:val="20"/>
        </w:rPr>
      </w:pPr>
    </w:p>
    <w:p w:rsidR="00AA492A" w:rsidRPr="00247DAD" w:rsidRDefault="00F446FD" w:rsidP="00AA492A">
      <w:pPr>
        <w:pStyle w:val="a4"/>
        <w:ind w:left="720"/>
        <w:rPr>
          <w:rFonts w:ascii="Arial" w:hAnsi="Arial" w:cs="Arial"/>
          <w:b/>
          <w:sz w:val="20"/>
          <w:szCs w:val="20"/>
          <w:u w:val="single"/>
        </w:rPr>
      </w:pPr>
      <w:r w:rsidRPr="00247DAD">
        <w:rPr>
          <w:rFonts w:ascii="Arial" w:hAnsi="Arial" w:cs="Arial"/>
          <w:sz w:val="20"/>
          <w:szCs w:val="20"/>
        </w:rPr>
        <w:t>To clean the filter foam: open the air filter, remove the foam. Clean this foam with gasoline, wring out and dry. Replace the foam in the air filter and reassemb</w:t>
      </w:r>
      <w:r w:rsidR="00320B21" w:rsidRPr="00247DAD">
        <w:rPr>
          <w:rFonts w:ascii="Arial" w:hAnsi="Arial" w:cs="Arial"/>
          <w:sz w:val="20"/>
          <w:szCs w:val="20"/>
        </w:rPr>
        <w:t>le as described in the diagram.</w:t>
      </w:r>
    </w:p>
    <w:p w:rsidR="00AA492A" w:rsidRPr="00247DAD" w:rsidRDefault="00AA492A" w:rsidP="00AA492A">
      <w:pPr>
        <w:pStyle w:val="a4"/>
        <w:ind w:left="720"/>
        <w:rPr>
          <w:rFonts w:ascii="Arial" w:hAnsi="Arial" w:cs="Arial"/>
          <w:sz w:val="20"/>
          <w:szCs w:val="20"/>
        </w:rPr>
      </w:pPr>
    </w:p>
    <w:p w:rsidR="00320B21" w:rsidRPr="00247DAD" w:rsidRDefault="00F446FD" w:rsidP="00AA492A">
      <w:pPr>
        <w:pStyle w:val="a4"/>
        <w:ind w:left="720"/>
        <w:rPr>
          <w:rFonts w:ascii="Arial" w:hAnsi="Arial" w:cs="Arial"/>
          <w:b/>
          <w:sz w:val="20"/>
          <w:szCs w:val="20"/>
          <w:u w:val="single"/>
        </w:rPr>
      </w:pPr>
      <w:r w:rsidRPr="00247DAD">
        <w:rPr>
          <w:rFonts w:ascii="Arial" w:hAnsi="Arial" w:cs="Arial"/>
          <w:sz w:val="20"/>
          <w:szCs w:val="20"/>
        </w:rPr>
        <w:t>After 10 uses, replace</w:t>
      </w:r>
      <w:r w:rsidR="00320B21" w:rsidRPr="00247DAD">
        <w:rPr>
          <w:rFonts w:ascii="Arial" w:hAnsi="Arial" w:cs="Arial"/>
          <w:sz w:val="20"/>
          <w:szCs w:val="20"/>
        </w:rPr>
        <w:t xml:space="preserve"> the foam with a new one.</w:t>
      </w:r>
    </w:p>
    <w:p w:rsidR="00320B21" w:rsidRPr="00247DAD" w:rsidRDefault="00C9105A" w:rsidP="00C9105A">
      <w:pPr>
        <w:pStyle w:val="a4"/>
        <w:ind w:left="644"/>
        <w:jc w:val="center"/>
        <w:rPr>
          <w:rFonts w:ascii="Arial" w:hAnsi="Arial" w:cs="Arial"/>
          <w:sz w:val="20"/>
          <w:szCs w:val="20"/>
        </w:rPr>
      </w:pPr>
      <w:r w:rsidRPr="00247DAD">
        <w:rPr>
          <w:rFonts w:ascii="Arial" w:hAnsi="Arial" w:cs="Arial"/>
          <w:noProof/>
          <w:sz w:val="20"/>
          <w:szCs w:val="20"/>
        </w:rPr>
        <w:drawing>
          <wp:inline distT="0" distB="0" distL="0" distR="0">
            <wp:extent cx="2457450" cy="1238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238250"/>
                    </a:xfrm>
                    <a:prstGeom prst="rect">
                      <a:avLst/>
                    </a:prstGeom>
                    <a:noFill/>
                    <a:ln>
                      <a:noFill/>
                    </a:ln>
                  </pic:spPr>
                </pic:pic>
              </a:graphicData>
            </a:graphic>
          </wp:inline>
        </w:drawing>
      </w:r>
    </w:p>
    <w:p w:rsidR="00C9105A" w:rsidRPr="00247DAD" w:rsidRDefault="00C9105A" w:rsidP="00C9105A">
      <w:pPr>
        <w:pStyle w:val="a4"/>
        <w:ind w:left="644"/>
        <w:jc w:val="center"/>
        <w:rPr>
          <w:rFonts w:ascii="Arial" w:hAnsi="Arial" w:cs="Arial"/>
          <w:sz w:val="20"/>
          <w:szCs w:val="20"/>
        </w:rPr>
      </w:pPr>
    </w:p>
    <w:p w:rsidR="00C9105A" w:rsidRPr="00247DAD" w:rsidRDefault="00C9105A" w:rsidP="00C9105A">
      <w:pPr>
        <w:pStyle w:val="a4"/>
        <w:ind w:left="644"/>
        <w:jc w:val="center"/>
        <w:rPr>
          <w:rFonts w:ascii="Arial" w:hAnsi="Arial" w:cs="Arial"/>
          <w:sz w:val="20"/>
          <w:szCs w:val="20"/>
        </w:rPr>
      </w:pPr>
    </w:p>
    <w:p w:rsidR="00320B21" w:rsidRPr="00247DAD" w:rsidRDefault="00320B21" w:rsidP="00AA492A">
      <w:pPr>
        <w:pStyle w:val="a4"/>
        <w:numPr>
          <w:ilvl w:val="0"/>
          <w:numId w:val="24"/>
        </w:numPr>
        <w:rPr>
          <w:rFonts w:ascii="Arial" w:hAnsi="Arial" w:cs="Arial"/>
          <w:b/>
          <w:sz w:val="20"/>
          <w:szCs w:val="20"/>
          <w:u w:val="single"/>
        </w:rPr>
      </w:pPr>
      <w:r w:rsidRPr="00247DAD">
        <w:rPr>
          <w:rFonts w:ascii="Arial" w:hAnsi="Arial" w:cs="Arial"/>
          <w:b/>
          <w:sz w:val="20"/>
          <w:szCs w:val="20"/>
          <w:u w:val="single"/>
        </w:rPr>
        <w:t>Cleaning the oil inlet</w:t>
      </w:r>
    </w:p>
    <w:p w:rsidR="00320B21" w:rsidRPr="00247DAD" w:rsidRDefault="00F446FD" w:rsidP="00AA492A">
      <w:pPr>
        <w:pStyle w:val="a4"/>
        <w:ind w:left="644"/>
        <w:rPr>
          <w:rFonts w:ascii="Arial" w:hAnsi="Arial" w:cs="Arial"/>
          <w:sz w:val="20"/>
          <w:szCs w:val="20"/>
        </w:rPr>
      </w:pPr>
      <w:r w:rsidRPr="00247DAD">
        <w:rPr>
          <w:rFonts w:ascii="Arial" w:hAnsi="Arial" w:cs="Arial"/>
          <w:sz w:val="20"/>
          <w:szCs w:val="20"/>
        </w:rPr>
        <w:t>Disassemble the chain guide and the chain hood and check t</w:t>
      </w:r>
      <w:r w:rsidR="00320B21" w:rsidRPr="00247DAD">
        <w:rPr>
          <w:rFonts w:ascii="Arial" w:hAnsi="Arial" w:cs="Arial"/>
          <w:sz w:val="20"/>
          <w:szCs w:val="20"/>
        </w:rPr>
        <w:t>hat the oil supply is clean. If</w:t>
      </w:r>
      <w:r w:rsidR="00AA492A" w:rsidRPr="00247DAD">
        <w:rPr>
          <w:rFonts w:ascii="Arial" w:hAnsi="Arial" w:cs="Arial"/>
          <w:sz w:val="20"/>
          <w:szCs w:val="20"/>
        </w:rPr>
        <w:t xml:space="preserve"> </w:t>
      </w:r>
      <w:r w:rsidRPr="00247DAD">
        <w:rPr>
          <w:rFonts w:ascii="Arial" w:hAnsi="Arial" w:cs="Arial"/>
          <w:sz w:val="20"/>
          <w:szCs w:val="20"/>
        </w:rPr>
        <w:t>dirty, remove dirt with</w:t>
      </w:r>
      <w:r w:rsidR="00320B21" w:rsidRPr="00247DAD">
        <w:rPr>
          <w:rFonts w:ascii="Arial" w:hAnsi="Arial" w:cs="Arial"/>
          <w:sz w:val="20"/>
          <w:szCs w:val="20"/>
        </w:rPr>
        <w:t xml:space="preserve"> a clean compressor or cloth.</w:t>
      </w:r>
    </w:p>
    <w:p w:rsidR="00AA492A" w:rsidRDefault="00AA492A" w:rsidP="00320B21">
      <w:pPr>
        <w:pStyle w:val="a4"/>
        <w:ind w:left="644"/>
      </w:pPr>
    </w:p>
    <w:p w:rsidR="00320B21" w:rsidRDefault="00C9105A" w:rsidP="00C9105A">
      <w:pPr>
        <w:pStyle w:val="a4"/>
        <w:ind w:left="644"/>
        <w:jc w:val="center"/>
      </w:pPr>
      <w:r>
        <w:rPr>
          <w:noProof/>
        </w:rPr>
        <w:drawing>
          <wp:inline distT="0" distB="0" distL="0" distR="0">
            <wp:extent cx="2047875" cy="13525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352550"/>
                    </a:xfrm>
                    <a:prstGeom prst="rect">
                      <a:avLst/>
                    </a:prstGeom>
                    <a:noFill/>
                    <a:ln>
                      <a:noFill/>
                    </a:ln>
                  </pic:spPr>
                </pic:pic>
              </a:graphicData>
            </a:graphic>
          </wp:inline>
        </w:drawing>
      </w:r>
    </w:p>
    <w:p w:rsidR="00C9105A" w:rsidRDefault="00C9105A" w:rsidP="00C9105A">
      <w:pPr>
        <w:pStyle w:val="a4"/>
        <w:ind w:left="644"/>
        <w:jc w:val="center"/>
      </w:pPr>
    </w:p>
    <w:p w:rsidR="00D05A6B" w:rsidRDefault="00D05A6B" w:rsidP="00C9105A">
      <w:pPr>
        <w:pStyle w:val="a4"/>
        <w:ind w:left="644"/>
        <w:jc w:val="center"/>
      </w:pPr>
    </w:p>
    <w:p w:rsidR="00D05A6B" w:rsidRDefault="00D05A6B" w:rsidP="00C9105A">
      <w:pPr>
        <w:pStyle w:val="a4"/>
        <w:ind w:left="644"/>
        <w:jc w:val="center"/>
      </w:pPr>
    </w:p>
    <w:p w:rsidR="00AA492A" w:rsidRDefault="00AA492A" w:rsidP="00C9105A">
      <w:pPr>
        <w:pStyle w:val="a4"/>
        <w:ind w:left="644"/>
        <w:jc w:val="center"/>
      </w:pPr>
    </w:p>
    <w:p w:rsidR="00D840A9" w:rsidRPr="00D840A9" w:rsidRDefault="00F446FD" w:rsidP="00D840A9">
      <w:pPr>
        <w:pStyle w:val="a4"/>
        <w:numPr>
          <w:ilvl w:val="0"/>
          <w:numId w:val="24"/>
        </w:numPr>
        <w:rPr>
          <w:rFonts w:ascii="Arial" w:hAnsi="Arial" w:cs="Arial"/>
          <w:b/>
          <w:sz w:val="20"/>
          <w:szCs w:val="20"/>
          <w:u w:val="single"/>
        </w:rPr>
      </w:pPr>
      <w:r w:rsidRPr="00D840A9">
        <w:rPr>
          <w:rFonts w:ascii="Arial" w:hAnsi="Arial" w:cs="Arial"/>
          <w:b/>
          <w:sz w:val="20"/>
          <w:szCs w:val="20"/>
          <w:u w:val="single"/>
        </w:rPr>
        <w:lastRenderedPageBreak/>
        <w:t>Cleaning</w:t>
      </w:r>
      <w:r w:rsidR="00320B21" w:rsidRPr="00D840A9">
        <w:rPr>
          <w:rFonts w:ascii="Arial" w:hAnsi="Arial" w:cs="Arial"/>
          <w:b/>
          <w:sz w:val="20"/>
          <w:szCs w:val="20"/>
          <w:u w:val="single"/>
        </w:rPr>
        <w:t xml:space="preserve"> the oil filter and fuel filter</w:t>
      </w:r>
    </w:p>
    <w:p w:rsidR="00687D55" w:rsidRPr="00D840A9" w:rsidRDefault="00F446FD" w:rsidP="00D840A9">
      <w:pPr>
        <w:pStyle w:val="a4"/>
        <w:ind w:left="720"/>
        <w:rPr>
          <w:rFonts w:ascii="Arial" w:hAnsi="Arial" w:cs="Arial"/>
          <w:b/>
          <w:sz w:val="20"/>
          <w:szCs w:val="20"/>
          <w:u w:val="single"/>
        </w:rPr>
      </w:pPr>
      <w:r w:rsidRPr="00D840A9">
        <w:rPr>
          <w:rFonts w:ascii="Arial" w:hAnsi="Arial" w:cs="Arial"/>
          <w:sz w:val="20"/>
          <w:szCs w:val="20"/>
        </w:rPr>
        <w:t>Clean these items regularly. Remove them from the tanks using clamps. Clean them with gasoline and then put them back in place afterwards</w:t>
      </w:r>
    </w:p>
    <w:p w:rsidR="00C9105A" w:rsidRPr="00D840A9" w:rsidRDefault="00C9105A" w:rsidP="00D840A9">
      <w:pPr>
        <w:pStyle w:val="a4"/>
        <w:ind w:left="644"/>
        <w:rPr>
          <w:rFonts w:ascii="Arial" w:hAnsi="Arial" w:cs="Arial"/>
          <w:sz w:val="20"/>
          <w:szCs w:val="20"/>
        </w:rPr>
      </w:pPr>
    </w:p>
    <w:p w:rsidR="00C9105A" w:rsidRPr="00D840A9" w:rsidRDefault="00C9105A" w:rsidP="00D840A9">
      <w:pPr>
        <w:pStyle w:val="a4"/>
        <w:ind w:left="644"/>
        <w:rPr>
          <w:rFonts w:ascii="Arial" w:hAnsi="Arial" w:cs="Arial"/>
          <w:sz w:val="20"/>
          <w:szCs w:val="20"/>
        </w:rPr>
      </w:pPr>
      <w:r w:rsidRPr="00D840A9">
        <w:rPr>
          <w:rFonts w:ascii="Arial" w:hAnsi="Arial" w:cs="Arial"/>
          <w:noProof/>
          <w:sz w:val="20"/>
          <w:szCs w:val="20"/>
        </w:rPr>
        <w:drawing>
          <wp:inline distT="0" distB="0" distL="0" distR="0">
            <wp:extent cx="1762125" cy="11525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52525"/>
                    </a:xfrm>
                    <a:prstGeom prst="rect">
                      <a:avLst/>
                    </a:prstGeom>
                    <a:noFill/>
                    <a:ln>
                      <a:noFill/>
                    </a:ln>
                  </pic:spPr>
                </pic:pic>
              </a:graphicData>
            </a:graphic>
          </wp:inline>
        </w:drawing>
      </w:r>
      <w:r w:rsidRPr="00D840A9">
        <w:rPr>
          <w:rFonts w:ascii="Arial" w:hAnsi="Arial" w:cs="Arial"/>
          <w:noProof/>
          <w:sz w:val="20"/>
          <w:szCs w:val="20"/>
        </w:rPr>
        <w:drawing>
          <wp:inline distT="0" distB="0" distL="0" distR="0">
            <wp:extent cx="1362075" cy="1295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295400"/>
                    </a:xfrm>
                    <a:prstGeom prst="rect">
                      <a:avLst/>
                    </a:prstGeom>
                    <a:noFill/>
                    <a:ln>
                      <a:noFill/>
                    </a:ln>
                  </pic:spPr>
                </pic:pic>
              </a:graphicData>
            </a:graphic>
          </wp:inline>
        </w:drawing>
      </w:r>
    </w:p>
    <w:p w:rsidR="00B41D5F" w:rsidRPr="00D840A9" w:rsidRDefault="00B41D5F" w:rsidP="00D840A9">
      <w:pPr>
        <w:pStyle w:val="a4"/>
        <w:ind w:left="644"/>
        <w:rPr>
          <w:rFonts w:ascii="Arial" w:hAnsi="Arial" w:cs="Arial"/>
          <w:sz w:val="20"/>
          <w:szCs w:val="20"/>
        </w:rPr>
      </w:pPr>
    </w:p>
    <w:p w:rsidR="00B41D5F" w:rsidRPr="00D840A9" w:rsidRDefault="00B41D5F" w:rsidP="00D840A9">
      <w:pPr>
        <w:pStyle w:val="a4"/>
        <w:ind w:left="644"/>
        <w:rPr>
          <w:rFonts w:ascii="Arial" w:hAnsi="Arial" w:cs="Arial"/>
          <w:sz w:val="20"/>
          <w:szCs w:val="20"/>
        </w:rPr>
      </w:pPr>
    </w:p>
    <w:p w:rsidR="00D05A6B" w:rsidRPr="00D840A9" w:rsidRDefault="00B41D5F" w:rsidP="00D840A9">
      <w:pPr>
        <w:pStyle w:val="a4"/>
        <w:numPr>
          <w:ilvl w:val="0"/>
          <w:numId w:val="24"/>
        </w:numPr>
        <w:rPr>
          <w:rFonts w:ascii="Arial" w:hAnsi="Arial" w:cs="Arial"/>
          <w:b/>
          <w:sz w:val="20"/>
          <w:szCs w:val="20"/>
          <w:u w:val="single"/>
        </w:rPr>
      </w:pPr>
      <w:r w:rsidRPr="00D840A9">
        <w:rPr>
          <w:rFonts w:ascii="Arial" w:hAnsi="Arial" w:cs="Arial"/>
          <w:b/>
          <w:sz w:val="20"/>
          <w:szCs w:val="20"/>
          <w:u w:val="single"/>
        </w:rPr>
        <w:t>Guide bar</w:t>
      </w:r>
    </w:p>
    <w:p w:rsidR="00D05A6B" w:rsidRDefault="00B41D5F" w:rsidP="00D840A9">
      <w:pPr>
        <w:pStyle w:val="a4"/>
        <w:ind w:left="720"/>
        <w:rPr>
          <w:rFonts w:ascii="Arial" w:hAnsi="Arial" w:cs="Arial"/>
          <w:sz w:val="20"/>
          <w:szCs w:val="20"/>
        </w:rPr>
      </w:pPr>
      <w:r w:rsidRPr="00D840A9">
        <w:rPr>
          <w:rFonts w:ascii="Arial" w:hAnsi="Arial" w:cs="Arial"/>
          <w:sz w:val="20"/>
          <w:szCs w:val="20"/>
        </w:rPr>
        <w:t>Cleaning: Remove bar guide to remove dirt from grooves and oil inlet.</w:t>
      </w:r>
      <w:r w:rsidRPr="00D840A9">
        <w:rPr>
          <w:rFonts w:ascii="Arial" w:hAnsi="Arial" w:cs="Arial"/>
          <w:sz w:val="20"/>
          <w:szCs w:val="20"/>
        </w:rPr>
        <w:br/>
        <w:t>Regularly grease the pinion</w:t>
      </w:r>
      <w:r w:rsidR="00D05A6B" w:rsidRPr="00D840A9">
        <w:rPr>
          <w:rFonts w:ascii="Arial" w:hAnsi="Arial" w:cs="Arial"/>
          <w:sz w:val="20"/>
          <w:szCs w:val="20"/>
        </w:rPr>
        <w:t>.</w:t>
      </w:r>
    </w:p>
    <w:p w:rsidR="00F14E58" w:rsidRDefault="00F14E58" w:rsidP="00D840A9">
      <w:pPr>
        <w:pStyle w:val="a4"/>
        <w:ind w:left="720"/>
        <w:rPr>
          <w:rFonts w:ascii="Arial" w:hAnsi="Arial" w:cs="Arial"/>
          <w:sz w:val="20"/>
          <w:szCs w:val="20"/>
        </w:rPr>
      </w:pPr>
    </w:p>
    <w:p w:rsidR="00F14E58" w:rsidRDefault="00F14E58" w:rsidP="00F14E58">
      <w:pPr>
        <w:pStyle w:val="a4"/>
        <w:ind w:left="720"/>
        <w:jc w:val="center"/>
        <w:rPr>
          <w:rFonts w:ascii="Arial" w:hAnsi="Arial" w:cs="Arial"/>
          <w:sz w:val="20"/>
          <w:szCs w:val="20"/>
        </w:rPr>
      </w:pPr>
      <w:r w:rsidRPr="00473391">
        <w:rPr>
          <w:rFonts w:ascii="Arial" w:hAnsi="Arial" w:cs="Arial"/>
          <w:b/>
          <w:noProof/>
          <w:sz w:val="20"/>
          <w:szCs w:val="20"/>
        </w:rPr>
        <w:drawing>
          <wp:inline distT="0" distB="0" distL="0" distR="0">
            <wp:extent cx="3914775" cy="13525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1352550"/>
                    </a:xfrm>
                    <a:prstGeom prst="rect">
                      <a:avLst/>
                    </a:prstGeom>
                    <a:noFill/>
                    <a:ln>
                      <a:noFill/>
                    </a:ln>
                  </pic:spPr>
                </pic:pic>
              </a:graphicData>
            </a:graphic>
          </wp:inline>
        </w:drawing>
      </w:r>
    </w:p>
    <w:p w:rsidR="00F14E58" w:rsidRDefault="00F14E58" w:rsidP="00D840A9">
      <w:pPr>
        <w:pStyle w:val="a4"/>
        <w:ind w:left="720"/>
        <w:rPr>
          <w:rFonts w:ascii="Arial" w:hAnsi="Arial" w:cs="Arial"/>
          <w:sz w:val="20"/>
          <w:szCs w:val="20"/>
        </w:rPr>
      </w:pPr>
    </w:p>
    <w:p w:rsidR="00F14E58" w:rsidRPr="00D840A9" w:rsidRDefault="00F14E58" w:rsidP="00D840A9">
      <w:pPr>
        <w:pStyle w:val="a4"/>
        <w:ind w:left="720"/>
        <w:rPr>
          <w:rFonts w:ascii="Arial" w:hAnsi="Arial" w:cs="Arial"/>
          <w:b/>
          <w:sz w:val="20"/>
          <w:szCs w:val="20"/>
          <w:u w:val="single"/>
        </w:rPr>
      </w:pPr>
    </w:p>
    <w:p w:rsidR="00D05A6B" w:rsidRPr="00D840A9" w:rsidRDefault="00D05A6B" w:rsidP="00D840A9">
      <w:pPr>
        <w:pStyle w:val="a4"/>
        <w:ind w:left="720"/>
        <w:rPr>
          <w:rFonts w:ascii="Arial" w:hAnsi="Arial" w:cs="Arial"/>
          <w:b/>
          <w:sz w:val="20"/>
          <w:szCs w:val="20"/>
          <w:u w:val="single"/>
        </w:rPr>
      </w:pPr>
    </w:p>
    <w:p w:rsidR="00D05A6B" w:rsidRDefault="00B41D5F" w:rsidP="00473391">
      <w:pPr>
        <w:pStyle w:val="a4"/>
        <w:ind w:left="720"/>
        <w:rPr>
          <w:rFonts w:ascii="Arial" w:hAnsi="Arial" w:cs="Arial"/>
          <w:b/>
          <w:sz w:val="20"/>
          <w:szCs w:val="20"/>
          <w:u w:val="single"/>
        </w:rPr>
      </w:pPr>
      <w:r w:rsidRPr="00D840A9">
        <w:rPr>
          <w:rFonts w:ascii="Arial" w:hAnsi="Arial" w:cs="Arial"/>
          <w:sz w:val="20"/>
          <w:szCs w:val="20"/>
        </w:rPr>
        <w:t>Check: Reverse the bar from time to time to avoid the effects of wear. The bar rail should always be in place. Use a ruler to observe it. If a gap is observed between them, then the rail is normal. Otherwise, the rail is worn out. A bar must be corrected or replaced.</w:t>
      </w:r>
    </w:p>
    <w:p w:rsidR="00473391" w:rsidRDefault="00473391" w:rsidP="00F14E58">
      <w:pPr>
        <w:pStyle w:val="a4"/>
        <w:rPr>
          <w:rFonts w:ascii="Arial" w:hAnsi="Arial" w:cs="Arial"/>
          <w:b/>
          <w:sz w:val="20"/>
          <w:szCs w:val="20"/>
          <w:u w:val="single"/>
        </w:rPr>
      </w:pPr>
    </w:p>
    <w:p w:rsidR="00F14E58" w:rsidRDefault="00F14E58" w:rsidP="00D840A9">
      <w:pPr>
        <w:pStyle w:val="a4"/>
        <w:ind w:left="720"/>
        <w:rPr>
          <w:rFonts w:ascii="Arial" w:hAnsi="Arial" w:cs="Arial"/>
          <w:b/>
          <w:sz w:val="20"/>
          <w:szCs w:val="20"/>
          <w:u w:val="single"/>
        </w:rPr>
      </w:pPr>
    </w:p>
    <w:p w:rsidR="00F14E58" w:rsidRDefault="00F14E58" w:rsidP="00F14E58">
      <w:pPr>
        <w:pStyle w:val="a4"/>
        <w:ind w:left="720"/>
        <w:jc w:val="center"/>
        <w:rPr>
          <w:rFonts w:ascii="Arial" w:hAnsi="Arial" w:cs="Arial"/>
          <w:b/>
          <w:sz w:val="20"/>
          <w:szCs w:val="20"/>
          <w:u w:val="single"/>
        </w:rPr>
      </w:pPr>
      <w:r>
        <w:rPr>
          <w:rFonts w:ascii="Arial" w:hAnsi="Arial" w:cs="Arial"/>
          <w:noProof/>
          <w:sz w:val="20"/>
          <w:szCs w:val="20"/>
        </w:rPr>
        <w:drawing>
          <wp:inline distT="0" distB="0" distL="0" distR="0">
            <wp:extent cx="2009775" cy="288174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881741"/>
                    </a:xfrm>
                    <a:prstGeom prst="rect">
                      <a:avLst/>
                    </a:prstGeom>
                    <a:noFill/>
                    <a:ln>
                      <a:noFill/>
                    </a:ln>
                  </pic:spPr>
                </pic:pic>
              </a:graphicData>
            </a:graphic>
          </wp:inline>
        </w:drawing>
      </w:r>
    </w:p>
    <w:p w:rsidR="00F14E58" w:rsidRDefault="00F14E58" w:rsidP="00D840A9">
      <w:pPr>
        <w:pStyle w:val="a4"/>
        <w:ind w:left="720"/>
        <w:rPr>
          <w:rFonts w:ascii="Arial" w:hAnsi="Arial" w:cs="Arial"/>
          <w:b/>
          <w:sz w:val="20"/>
          <w:szCs w:val="20"/>
          <w:u w:val="single"/>
        </w:rPr>
      </w:pPr>
    </w:p>
    <w:p w:rsidR="00F14E58" w:rsidRDefault="00F14E58" w:rsidP="00F14E58">
      <w:pPr>
        <w:pStyle w:val="a4"/>
        <w:rPr>
          <w:rFonts w:ascii="Arial" w:hAnsi="Arial" w:cs="Arial"/>
          <w:b/>
          <w:sz w:val="20"/>
          <w:szCs w:val="20"/>
          <w:u w:val="single"/>
        </w:rPr>
      </w:pPr>
    </w:p>
    <w:p w:rsidR="00F14E58" w:rsidRPr="00D840A9" w:rsidRDefault="00F14E58" w:rsidP="00D840A9">
      <w:pPr>
        <w:pStyle w:val="a4"/>
        <w:ind w:left="720"/>
        <w:rPr>
          <w:rFonts w:ascii="Arial" w:hAnsi="Arial" w:cs="Arial"/>
          <w:b/>
          <w:sz w:val="20"/>
          <w:szCs w:val="20"/>
          <w:u w:val="single"/>
        </w:rPr>
      </w:pPr>
    </w:p>
    <w:p w:rsidR="00D840A9" w:rsidRDefault="00D05A6B" w:rsidP="00D840A9">
      <w:pPr>
        <w:pStyle w:val="a4"/>
        <w:numPr>
          <w:ilvl w:val="0"/>
          <w:numId w:val="24"/>
        </w:numPr>
        <w:rPr>
          <w:rFonts w:ascii="Arial" w:hAnsi="Arial" w:cs="Arial"/>
          <w:b/>
          <w:sz w:val="20"/>
          <w:szCs w:val="20"/>
          <w:u w:val="single"/>
        </w:rPr>
      </w:pPr>
      <w:r w:rsidRPr="00D840A9">
        <w:rPr>
          <w:rFonts w:ascii="Arial" w:hAnsi="Arial" w:cs="Arial"/>
          <w:b/>
          <w:sz w:val="20"/>
          <w:szCs w:val="20"/>
          <w:u w:val="single"/>
        </w:rPr>
        <w:lastRenderedPageBreak/>
        <w:t>Sprocket</w:t>
      </w:r>
    </w:p>
    <w:p w:rsidR="00D840A9" w:rsidRPr="00F14E58" w:rsidRDefault="00B41D5F" w:rsidP="00F14E58">
      <w:pPr>
        <w:pStyle w:val="a4"/>
        <w:ind w:left="720"/>
        <w:rPr>
          <w:rFonts w:ascii="Arial" w:hAnsi="Arial" w:cs="Arial"/>
          <w:b/>
          <w:sz w:val="20"/>
          <w:szCs w:val="20"/>
          <w:u w:val="single"/>
        </w:rPr>
      </w:pPr>
      <w:r w:rsidRPr="00D840A9">
        <w:rPr>
          <w:rFonts w:ascii="Arial" w:hAnsi="Arial" w:cs="Arial"/>
          <w:sz w:val="20"/>
          <w:szCs w:val="20"/>
        </w:rPr>
        <w:t>Check the sprocket on signs of wear. If wear</w:t>
      </w:r>
      <w:r w:rsidR="00D840A9" w:rsidRPr="00D840A9">
        <w:rPr>
          <w:rFonts w:ascii="Arial" w:hAnsi="Arial" w:cs="Arial"/>
          <w:sz w:val="20"/>
          <w:szCs w:val="20"/>
        </w:rPr>
        <w:t>ing is important, r</w:t>
      </w:r>
      <w:r w:rsidRPr="00D840A9">
        <w:rPr>
          <w:rFonts w:ascii="Arial" w:hAnsi="Arial" w:cs="Arial"/>
          <w:sz w:val="20"/>
          <w:szCs w:val="20"/>
        </w:rPr>
        <w:t>eplace it with a new one. Do not install a chain on a worn or damaged sprocket. Do not install a worn chain on a pinion.</w:t>
      </w:r>
    </w:p>
    <w:p w:rsidR="00473391" w:rsidRDefault="00F14E58" w:rsidP="00473391">
      <w:pPr>
        <w:pStyle w:val="a4"/>
        <w:ind w:left="644"/>
        <w:jc w:val="center"/>
        <w:rPr>
          <w:rFonts w:ascii="Arial" w:hAnsi="Arial" w:cs="Arial"/>
          <w:sz w:val="20"/>
          <w:szCs w:val="20"/>
        </w:rPr>
      </w:pPr>
      <w:r>
        <w:rPr>
          <w:rFonts w:ascii="Arial" w:hAnsi="Arial" w:cs="Arial"/>
          <w:noProof/>
          <w:sz w:val="20"/>
          <w:szCs w:val="20"/>
        </w:rPr>
        <w:drawing>
          <wp:anchor distT="0" distB="0" distL="114300" distR="114300" simplePos="0" relativeHeight="251667456" behindDoc="1" locked="0" layoutInCell="1" allowOverlap="1">
            <wp:simplePos x="0" y="0"/>
            <wp:positionH relativeFrom="column">
              <wp:posOffset>1685925</wp:posOffset>
            </wp:positionH>
            <wp:positionV relativeFrom="paragraph">
              <wp:posOffset>100965</wp:posOffset>
            </wp:positionV>
            <wp:extent cx="1419225" cy="1273175"/>
            <wp:effectExtent l="0" t="0" r="9525" b="3175"/>
            <wp:wrapTight wrapText="bothSides">
              <wp:wrapPolygon edited="0">
                <wp:start x="0" y="0"/>
                <wp:lineTo x="0" y="21331"/>
                <wp:lineTo x="21455" y="21331"/>
                <wp:lineTo x="2145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273175"/>
                    </a:xfrm>
                    <a:prstGeom prst="rect">
                      <a:avLst/>
                    </a:prstGeom>
                    <a:noFill/>
                    <a:ln>
                      <a:noFill/>
                    </a:ln>
                  </pic:spPr>
                </pic:pic>
              </a:graphicData>
            </a:graphic>
          </wp:anchor>
        </w:drawing>
      </w:r>
    </w:p>
    <w:p w:rsidR="00473391" w:rsidRDefault="00473391" w:rsidP="00F14E58">
      <w:pPr>
        <w:pStyle w:val="a4"/>
        <w:ind w:left="644"/>
        <w:jc w:val="center"/>
        <w:rPr>
          <w:rFonts w:ascii="Arial" w:hAnsi="Arial" w:cs="Arial"/>
          <w:sz w:val="20"/>
          <w:szCs w:val="20"/>
        </w:rPr>
      </w:pPr>
    </w:p>
    <w:p w:rsidR="00473391" w:rsidRDefault="00473391" w:rsidP="00D840A9">
      <w:pPr>
        <w:pStyle w:val="a4"/>
        <w:ind w:left="64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Default="00F14E58" w:rsidP="00F14E58">
      <w:pPr>
        <w:pStyle w:val="a4"/>
        <w:rPr>
          <w:rFonts w:ascii="Arial" w:hAnsi="Arial" w:cs="Arial"/>
          <w:sz w:val="20"/>
          <w:szCs w:val="20"/>
        </w:rPr>
      </w:pPr>
    </w:p>
    <w:p w:rsidR="00F14E58" w:rsidRPr="00D840A9" w:rsidRDefault="00F14E58" w:rsidP="00F14E58">
      <w:pPr>
        <w:pStyle w:val="a4"/>
        <w:rPr>
          <w:rFonts w:ascii="Arial" w:hAnsi="Arial" w:cs="Arial"/>
          <w:sz w:val="20"/>
          <w:szCs w:val="20"/>
        </w:rPr>
      </w:pPr>
    </w:p>
    <w:p w:rsidR="00D840A9" w:rsidRPr="00D840A9" w:rsidRDefault="00D840A9" w:rsidP="00D840A9">
      <w:pPr>
        <w:pStyle w:val="a4"/>
        <w:numPr>
          <w:ilvl w:val="0"/>
          <w:numId w:val="24"/>
        </w:numPr>
        <w:rPr>
          <w:rFonts w:ascii="Arial" w:hAnsi="Arial" w:cs="Arial"/>
          <w:b/>
          <w:sz w:val="20"/>
          <w:szCs w:val="20"/>
          <w:u w:val="single"/>
        </w:rPr>
      </w:pPr>
      <w:r w:rsidRPr="00D840A9">
        <w:rPr>
          <w:rFonts w:ascii="Arial" w:hAnsi="Arial" w:cs="Arial"/>
          <w:b/>
          <w:sz w:val="20"/>
          <w:szCs w:val="20"/>
          <w:u w:val="single"/>
        </w:rPr>
        <w:t>Spark plug</w:t>
      </w:r>
    </w:p>
    <w:p w:rsidR="00D840A9" w:rsidRPr="00D840A9" w:rsidRDefault="00B41D5F" w:rsidP="00D840A9">
      <w:pPr>
        <w:pStyle w:val="a4"/>
        <w:ind w:left="720"/>
        <w:rPr>
          <w:rFonts w:ascii="Arial" w:hAnsi="Arial" w:cs="Arial"/>
          <w:sz w:val="20"/>
          <w:szCs w:val="20"/>
        </w:rPr>
      </w:pPr>
      <w:r w:rsidRPr="00D840A9">
        <w:rPr>
          <w:rFonts w:ascii="Arial" w:hAnsi="Arial" w:cs="Arial"/>
          <w:sz w:val="20"/>
          <w:szCs w:val="20"/>
        </w:rPr>
        <w:t>Clean the electrodes with a wire brush and set the gap to 0.6mm i</w:t>
      </w:r>
      <w:r w:rsidR="00D840A9" w:rsidRPr="00D840A9">
        <w:rPr>
          <w:rFonts w:ascii="Arial" w:hAnsi="Arial" w:cs="Arial"/>
          <w:sz w:val="20"/>
          <w:szCs w:val="20"/>
        </w:rPr>
        <w:t>f necessary.</w:t>
      </w:r>
    </w:p>
    <w:p w:rsidR="00D840A9" w:rsidRDefault="00D840A9" w:rsidP="00D840A9">
      <w:pPr>
        <w:pStyle w:val="a4"/>
        <w:rPr>
          <w:rFonts w:ascii="Arial" w:hAnsi="Arial" w:cs="Arial"/>
          <w:sz w:val="20"/>
          <w:szCs w:val="20"/>
        </w:rPr>
      </w:pPr>
    </w:p>
    <w:p w:rsidR="00473391" w:rsidRDefault="00473391" w:rsidP="00D840A9">
      <w:pPr>
        <w:pStyle w:val="a4"/>
        <w:rPr>
          <w:rFonts w:ascii="Arial" w:hAnsi="Arial" w:cs="Arial"/>
          <w:sz w:val="20"/>
          <w:szCs w:val="20"/>
        </w:rPr>
      </w:pPr>
    </w:p>
    <w:p w:rsidR="00473391" w:rsidRDefault="00F14E58" w:rsidP="00F14E58">
      <w:pPr>
        <w:pStyle w:val="a4"/>
        <w:jc w:val="center"/>
        <w:rPr>
          <w:rFonts w:ascii="Arial" w:hAnsi="Arial" w:cs="Arial"/>
          <w:sz w:val="20"/>
          <w:szCs w:val="20"/>
        </w:rPr>
      </w:pPr>
      <w:r>
        <w:rPr>
          <w:rFonts w:ascii="Arial" w:hAnsi="Arial" w:cs="Arial"/>
          <w:noProof/>
          <w:color w:val="FF0000"/>
          <w:sz w:val="20"/>
          <w:szCs w:val="20"/>
        </w:rPr>
        <w:drawing>
          <wp:inline distT="0" distB="0" distL="0" distR="0">
            <wp:extent cx="2124075" cy="12096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209675"/>
                    </a:xfrm>
                    <a:prstGeom prst="rect">
                      <a:avLst/>
                    </a:prstGeom>
                    <a:noFill/>
                    <a:ln>
                      <a:noFill/>
                    </a:ln>
                  </pic:spPr>
                </pic:pic>
              </a:graphicData>
            </a:graphic>
          </wp:inline>
        </w:drawing>
      </w:r>
    </w:p>
    <w:p w:rsidR="00473391" w:rsidRDefault="00473391" w:rsidP="00D840A9">
      <w:pPr>
        <w:pStyle w:val="a4"/>
        <w:rPr>
          <w:rFonts w:ascii="Arial" w:hAnsi="Arial" w:cs="Arial"/>
          <w:sz w:val="20"/>
          <w:szCs w:val="20"/>
        </w:rPr>
      </w:pPr>
    </w:p>
    <w:p w:rsidR="00473391" w:rsidRDefault="00473391" w:rsidP="00D840A9">
      <w:pPr>
        <w:pStyle w:val="a4"/>
        <w:rPr>
          <w:rFonts w:ascii="Arial" w:hAnsi="Arial" w:cs="Arial"/>
          <w:sz w:val="20"/>
          <w:szCs w:val="20"/>
        </w:rPr>
      </w:pPr>
    </w:p>
    <w:p w:rsidR="00473391" w:rsidRPr="00D840A9" w:rsidRDefault="00473391" w:rsidP="00D840A9">
      <w:pPr>
        <w:pStyle w:val="a4"/>
        <w:rPr>
          <w:rFonts w:ascii="Arial" w:hAnsi="Arial" w:cs="Arial"/>
          <w:sz w:val="20"/>
          <w:szCs w:val="20"/>
        </w:rPr>
      </w:pPr>
    </w:p>
    <w:p w:rsidR="00B41D5F" w:rsidRPr="00D840A9" w:rsidRDefault="00B41D5F" w:rsidP="00D840A9">
      <w:pPr>
        <w:pStyle w:val="a4"/>
        <w:numPr>
          <w:ilvl w:val="0"/>
          <w:numId w:val="24"/>
        </w:numPr>
        <w:rPr>
          <w:rFonts w:ascii="Arial" w:hAnsi="Arial" w:cs="Arial"/>
          <w:b/>
          <w:sz w:val="20"/>
          <w:szCs w:val="20"/>
          <w:u w:val="single"/>
        </w:rPr>
      </w:pPr>
      <w:r w:rsidRPr="00D840A9">
        <w:rPr>
          <w:rFonts w:ascii="Arial" w:hAnsi="Arial" w:cs="Arial"/>
          <w:b/>
          <w:sz w:val="20"/>
          <w:szCs w:val="20"/>
          <w:u w:val="single"/>
        </w:rPr>
        <w:t>chain saw</w:t>
      </w:r>
    </w:p>
    <w:p w:rsidR="00F14E58" w:rsidRPr="00F14E58" w:rsidRDefault="00B41D5F" w:rsidP="00F14E58">
      <w:pPr>
        <w:pStyle w:val="a4"/>
        <w:ind w:left="644"/>
        <w:rPr>
          <w:rFonts w:ascii="Arial" w:hAnsi="Arial" w:cs="Arial"/>
          <w:sz w:val="20"/>
          <w:szCs w:val="20"/>
        </w:rPr>
      </w:pPr>
      <w:r w:rsidRPr="00D840A9">
        <w:rPr>
          <w:rFonts w:ascii="Arial" w:hAnsi="Arial" w:cs="Arial"/>
          <w:sz w:val="20"/>
          <w:szCs w:val="20"/>
        </w:rPr>
        <w:t>Check each time the cutter and cutting a</w:t>
      </w:r>
      <w:r w:rsidR="00F14E58">
        <w:rPr>
          <w:rFonts w:ascii="Arial" w:hAnsi="Arial" w:cs="Arial"/>
          <w:sz w:val="20"/>
          <w:szCs w:val="20"/>
        </w:rPr>
        <w:t>ngles are as shown below.</w:t>
      </w:r>
    </w:p>
    <w:p w:rsidR="00F14E58" w:rsidRDefault="00F14E58" w:rsidP="00B41D5F">
      <w:pPr>
        <w:pStyle w:val="a4"/>
        <w:ind w:left="644"/>
      </w:pPr>
    </w:p>
    <w:p w:rsidR="00F14E58" w:rsidRDefault="00F14E58" w:rsidP="00F14E58">
      <w:pPr>
        <w:pStyle w:val="a4"/>
        <w:ind w:left="644"/>
        <w:jc w:val="center"/>
      </w:pPr>
      <w:r>
        <w:rPr>
          <w:noProof/>
        </w:rPr>
        <w:drawing>
          <wp:inline distT="0" distB="0" distL="0" distR="0">
            <wp:extent cx="2305050" cy="2847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2847975"/>
                    </a:xfrm>
                    <a:prstGeom prst="rect">
                      <a:avLst/>
                    </a:prstGeom>
                    <a:noFill/>
                    <a:ln>
                      <a:noFill/>
                    </a:ln>
                  </pic:spPr>
                </pic:pic>
              </a:graphicData>
            </a:graphic>
          </wp:inline>
        </w:drawing>
      </w:r>
    </w:p>
    <w:p w:rsidR="00F14E58" w:rsidRDefault="00F14E58" w:rsidP="00B41D5F">
      <w:pPr>
        <w:pStyle w:val="a4"/>
        <w:ind w:left="644"/>
      </w:pPr>
    </w:p>
    <w:p w:rsidR="00F14E58" w:rsidRDefault="00F14E58" w:rsidP="00B41D5F">
      <w:pPr>
        <w:pStyle w:val="a4"/>
        <w:ind w:left="644"/>
      </w:pPr>
    </w:p>
    <w:p w:rsidR="00F14E58" w:rsidRDefault="00F14E58" w:rsidP="00B41D5F">
      <w:pPr>
        <w:pStyle w:val="a4"/>
        <w:ind w:left="644"/>
      </w:pPr>
    </w:p>
    <w:p w:rsidR="00F14E58" w:rsidRDefault="00F14E58" w:rsidP="00B41D5F">
      <w:pPr>
        <w:pStyle w:val="a4"/>
        <w:ind w:left="644"/>
      </w:pPr>
    </w:p>
    <w:p w:rsidR="00F14E58" w:rsidRDefault="00F14E58" w:rsidP="00B41D5F">
      <w:pPr>
        <w:pStyle w:val="a4"/>
        <w:ind w:left="644"/>
      </w:pPr>
    </w:p>
    <w:p w:rsidR="00F14E58" w:rsidRDefault="00F14E58" w:rsidP="00B41D5F">
      <w:pPr>
        <w:pStyle w:val="a4"/>
        <w:ind w:left="644"/>
      </w:pPr>
    </w:p>
    <w:p w:rsidR="007E6A1F" w:rsidRPr="005233F4" w:rsidRDefault="00B41D5F" w:rsidP="007E6A1F">
      <w:pPr>
        <w:pStyle w:val="a4"/>
        <w:numPr>
          <w:ilvl w:val="0"/>
          <w:numId w:val="24"/>
        </w:numPr>
        <w:rPr>
          <w:rFonts w:ascii="Arial" w:hAnsi="Arial" w:cs="Arial"/>
          <w:b/>
          <w:sz w:val="20"/>
          <w:szCs w:val="20"/>
          <w:u w:val="single"/>
        </w:rPr>
      </w:pPr>
      <w:r w:rsidRPr="005233F4">
        <w:rPr>
          <w:rFonts w:ascii="Arial" w:hAnsi="Arial" w:cs="Arial"/>
          <w:b/>
          <w:sz w:val="20"/>
          <w:szCs w:val="20"/>
          <w:u w:val="single"/>
        </w:rPr>
        <w:lastRenderedPageBreak/>
        <w:t xml:space="preserve">Sharpening </w:t>
      </w:r>
      <w:bookmarkStart w:id="0" w:name="_GoBack"/>
      <w:r w:rsidRPr="005233F4">
        <w:rPr>
          <w:rFonts w:ascii="Arial" w:hAnsi="Arial" w:cs="Arial"/>
          <w:b/>
          <w:sz w:val="20"/>
          <w:szCs w:val="20"/>
          <w:u w:val="single"/>
        </w:rPr>
        <w:t>of the chain</w:t>
      </w:r>
      <w:bookmarkEnd w:id="0"/>
    </w:p>
    <w:p w:rsidR="007E6A1F" w:rsidRPr="005233F4" w:rsidRDefault="00B41D5F" w:rsidP="007E6A1F">
      <w:pPr>
        <w:pStyle w:val="a4"/>
        <w:ind w:left="720"/>
        <w:rPr>
          <w:rFonts w:ascii="Arial" w:hAnsi="Arial" w:cs="Arial"/>
          <w:b/>
          <w:sz w:val="20"/>
          <w:szCs w:val="20"/>
          <w:u w:val="single"/>
        </w:rPr>
      </w:pPr>
      <w:r w:rsidRPr="005233F4">
        <w:rPr>
          <w:rFonts w:ascii="Arial" w:hAnsi="Arial" w:cs="Arial"/>
          <w:sz w:val="20"/>
          <w:szCs w:val="20"/>
        </w:rPr>
        <w:t>For best performance, we strongly recommend that you periodically sharpen the chain. The chain can either be sharpened by a professional or by yourself by providing you with a sharpening guide (make sure you know how to use it).</w:t>
      </w:r>
    </w:p>
    <w:p w:rsidR="007E6A1F" w:rsidRPr="005233F4" w:rsidRDefault="007E6A1F" w:rsidP="007E6A1F">
      <w:pPr>
        <w:pStyle w:val="a4"/>
        <w:ind w:left="720"/>
        <w:rPr>
          <w:rFonts w:ascii="Arial" w:hAnsi="Arial" w:cs="Arial"/>
          <w:b/>
          <w:sz w:val="20"/>
          <w:szCs w:val="20"/>
          <w:u w:val="single"/>
        </w:rPr>
      </w:pPr>
    </w:p>
    <w:p w:rsidR="00B41D5F" w:rsidRPr="005233F4" w:rsidRDefault="00B41D5F" w:rsidP="007E6A1F">
      <w:pPr>
        <w:pStyle w:val="a4"/>
        <w:ind w:left="720"/>
        <w:rPr>
          <w:rFonts w:ascii="Arial" w:hAnsi="Arial" w:cs="Arial"/>
          <w:b/>
          <w:sz w:val="20"/>
          <w:szCs w:val="20"/>
          <w:u w:val="single"/>
        </w:rPr>
      </w:pPr>
      <w:r w:rsidRPr="005233F4">
        <w:rPr>
          <w:rFonts w:ascii="Arial" w:hAnsi="Arial" w:cs="Arial"/>
          <w:sz w:val="20"/>
          <w:szCs w:val="20"/>
        </w:rPr>
        <w:t>The chain must be sharpened when:</w:t>
      </w:r>
    </w:p>
    <w:p w:rsidR="00B41D5F" w:rsidRPr="005233F4" w:rsidRDefault="00B41D5F" w:rsidP="00B41D5F">
      <w:pPr>
        <w:pStyle w:val="a4"/>
        <w:numPr>
          <w:ilvl w:val="0"/>
          <w:numId w:val="12"/>
        </w:numPr>
        <w:rPr>
          <w:rFonts w:ascii="Arial" w:hAnsi="Arial" w:cs="Arial"/>
          <w:sz w:val="20"/>
          <w:szCs w:val="20"/>
        </w:rPr>
      </w:pPr>
      <w:r w:rsidRPr="005233F4">
        <w:rPr>
          <w:rFonts w:ascii="Arial" w:hAnsi="Arial" w:cs="Arial"/>
          <w:sz w:val="20"/>
          <w:szCs w:val="20"/>
        </w:rPr>
        <w:t>Wood chips have become powder</w:t>
      </w:r>
    </w:p>
    <w:p w:rsidR="00B41D5F" w:rsidRPr="005233F4" w:rsidRDefault="00B41D5F" w:rsidP="00B41D5F">
      <w:pPr>
        <w:pStyle w:val="a4"/>
        <w:numPr>
          <w:ilvl w:val="0"/>
          <w:numId w:val="12"/>
        </w:numPr>
        <w:rPr>
          <w:rFonts w:ascii="Arial" w:hAnsi="Arial" w:cs="Arial"/>
          <w:sz w:val="20"/>
          <w:szCs w:val="20"/>
        </w:rPr>
      </w:pPr>
      <w:r w:rsidRPr="005233F4">
        <w:rPr>
          <w:rFonts w:ascii="Arial" w:hAnsi="Arial" w:cs="Arial"/>
          <w:sz w:val="20"/>
          <w:szCs w:val="20"/>
        </w:rPr>
        <w:t>To perform a normal cut, force on the tool#</w:t>
      </w:r>
    </w:p>
    <w:p w:rsidR="00B41D5F" w:rsidRPr="005233F4" w:rsidRDefault="00B41D5F" w:rsidP="00B41D5F">
      <w:pPr>
        <w:pStyle w:val="a4"/>
        <w:numPr>
          <w:ilvl w:val="0"/>
          <w:numId w:val="12"/>
        </w:numPr>
        <w:rPr>
          <w:rFonts w:ascii="Arial" w:hAnsi="Arial" w:cs="Arial"/>
          <w:sz w:val="20"/>
          <w:szCs w:val="20"/>
        </w:rPr>
      </w:pPr>
      <w:r w:rsidRPr="005233F4">
        <w:rPr>
          <w:rFonts w:ascii="Arial" w:hAnsi="Arial" w:cs="Arial"/>
          <w:sz w:val="20"/>
          <w:szCs w:val="20"/>
        </w:rPr>
        <w:t>The cut is not straight</w:t>
      </w:r>
    </w:p>
    <w:p w:rsidR="00B41D5F" w:rsidRPr="005233F4" w:rsidRDefault="00B41D5F" w:rsidP="00B41D5F">
      <w:pPr>
        <w:pStyle w:val="a4"/>
        <w:numPr>
          <w:ilvl w:val="0"/>
          <w:numId w:val="12"/>
        </w:numPr>
        <w:rPr>
          <w:rFonts w:ascii="Arial" w:hAnsi="Arial" w:cs="Arial"/>
          <w:sz w:val="20"/>
          <w:szCs w:val="20"/>
        </w:rPr>
      </w:pPr>
      <w:r w:rsidRPr="005233F4">
        <w:rPr>
          <w:rFonts w:ascii="Arial" w:hAnsi="Arial" w:cs="Arial"/>
          <w:sz w:val="20"/>
          <w:szCs w:val="20"/>
        </w:rPr>
        <w:t>Vibration increase</w:t>
      </w:r>
    </w:p>
    <w:p w:rsidR="007E6A1F" w:rsidRPr="005233F4" w:rsidRDefault="00B41D5F" w:rsidP="007E6A1F">
      <w:pPr>
        <w:pStyle w:val="a4"/>
        <w:numPr>
          <w:ilvl w:val="0"/>
          <w:numId w:val="12"/>
        </w:numPr>
        <w:rPr>
          <w:rFonts w:ascii="Arial" w:hAnsi="Arial" w:cs="Arial"/>
          <w:sz w:val="20"/>
          <w:szCs w:val="20"/>
        </w:rPr>
      </w:pPr>
      <w:r w:rsidRPr="005233F4">
        <w:rPr>
          <w:rFonts w:ascii="Arial" w:hAnsi="Arial" w:cs="Arial"/>
          <w:sz w:val="20"/>
          <w:szCs w:val="20"/>
        </w:rPr>
        <w:t>Fuel consumption has increased</w:t>
      </w:r>
    </w:p>
    <w:p w:rsidR="00B41D5F" w:rsidRPr="005233F4" w:rsidRDefault="00B41D5F" w:rsidP="007E6A1F">
      <w:pPr>
        <w:pStyle w:val="a4"/>
        <w:numPr>
          <w:ilvl w:val="0"/>
          <w:numId w:val="12"/>
        </w:numPr>
        <w:rPr>
          <w:rFonts w:ascii="Arial" w:hAnsi="Arial" w:cs="Arial"/>
          <w:sz w:val="20"/>
          <w:szCs w:val="20"/>
        </w:rPr>
      </w:pPr>
      <w:r w:rsidRPr="005233F4">
        <w:rPr>
          <w:rFonts w:ascii="Arial" w:hAnsi="Arial" w:cs="Arial"/>
          <w:sz w:val="20"/>
          <w:szCs w:val="20"/>
        </w:rPr>
        <w:t>Sharpening method:</w:t>
      </w:r>
    </w:p>
    <w:p w:rsidR="007E6A1F" w:rsidRPr="005233F4" w:rsidRDefault="007E6A1F" w:rsidP="007E6A1F">
      <w:pPr>
        <w:pStyle w:val="a4"/>
        <w:rPr>
          <w:rFonts w:ascii="Arial" w:hAnsi="Arial" w:cs="Arial"/>
          <w:sz w:val="20"/>
          <w:szCs w:val="20"/>
        </w:rPr>
      </w:pPr>
    </w:p>
    <w:p w:rsidR="007E6A1F" w:rsidRPr="005233F4" w:rsidRDefault="00B41D5F" w:rsidP="007E6A1F">
      <w:pPr>
        <w:pStyle w:val="a4"/>
        <w:ind w:left="720"/>
        <w:rPr>
          <w:rFonts w:ascii="Arial" w:hAnsi="Arial" w:cs="Arial"/>
          <w:sz w:val="20"/>
          <w:szCs w:val="20"/>
        </w:rPr>
      </w:pPr>
      <w:r w:rsidRPr="005233F4">
        <w:rPr>
          <w:rFonts w:ascii="Arial" w:hAnsi="Arial" w:cs="Arial"/>
          <w:sz w:val="20"/>
          <w:szCs w:val="20"/>
        </w:rPr>
        <w:t>The chain saw must be switched off and locked before sharpening. Use a round file or</w:t>
      </w:r>
      <w:r w:rsidR="007E6A1F" w:rsidRPr="005233F4">
        <w:rPr>
          <w:rFonts w:ascii="Arial" w:hAnsi="Arial" w:cs="Arial"/>
          <w:sz w:val="20"/>
          <w:szCs w:val="20"/>
        </w:rPr>
        <w:t xml:space="preserve"> </w:t>
      </w:r>
      <w:r w:rsidRPr="005233F4">
        <w:rPr>
          <w:rFonts w:ascii="Arial" w:hAnsi="Arial" w:cs="Arial"/>
          <w:sz w:val="20"/>
          <w:szCs w:val="20"/>
        </w:rPr>
        <w:t>sharpening device (see in store).</w:t>
      </w:r>
    </w:p>
    <w:p w:rsidR="007E6A1F" w:rsidRPr="005233F4" w:rsidRDefault="00B41D5F" w:rsidP="007E6A1F">
      <w:pPr>
        <w:pStyle w:val="a4"/>
        <w:ind w:left="720"/>
        <w:rPr>
          <w:rFonts w:ascii="Arial" w:hAnsi="Arial" w:cs="Arial"/>
          <w:sz w:val="20"/>
          <w:szCs w:val="20"/>
        </w:rPr>
      </w:pPr>
      <w:r w:rsidRPr="005233F4">
        <w:rPr>
          <w:rFonts w:ascii="Arial" w:hAnsi="Arial" w:cs="Arial"/>
          <w:sz w:val="20"/>
          <w:szCs w:val="20"/>
        </w:rPr>
        <w:t>Place the file on the tooth and push straight. Shift with the same movement.</w:t>
      </w:r>
    </w:p>
    <w:p w:rsidR="007E6A1F" w:rsidRPr="005233F4" w:rsidRDefault="00B41D5F" w:rsidP="007E6A1F">
      <w:pPr>
        <w:pStyle w:val="a4"/>
        <w:ind w:left="720"/>
        <w:rPr>
          <w:rFonts w:ascii="Arial" w:hAnsi="Arial" w:cs="Arial"/>
          <w:sz w:val="20"/>
          <w:szCs w:val="20"/>
        </w:rPr>
      </w:pPr>
      <w:r w:rsidRPr="005233F4">
        <w:rPr>
          <w:rFonts w:ascii="Arial" w:hAnsi="Arial" w:cs="Arial"/>
          <w:sz w:val="20"/>
          <w:szCs w:val="20"/>
        </w:rPr>
        <w:t>After sharpening all teeth, check if the teeth are sharp.</w:t>
      </w:r>
    </w:p>
    <w:p w:rsidR="00F14E58" w:rsidRPr="005233F4" w:rsidRDefault="00F14E58" w:rsidP="007E6A1F">
      <w:pPr>
        <w:pStyle w:val="a4"/>
        <w:ind w:left="720"/>
        <w:rPr>
          <w:rFonts w:ascii="Arial" w:hAnsi="Arial" w:cs="Arial"/>
          <w:sz w:val="20"/>
          <w:szCs w:val="20"/>
        </w:rPr>
      </w:pPr>
    </w:p>
    <w:p w:rsidR="007E6A1F" w:rsidRPr="005233F4" w:rsidRDefault="00F14E58" w:rsidP="007E6A1F">
      <w:pPr>
        <w:pStyle w:val="a4"/>
        <w:ind w:left="720"/>
        <w:rPr>
          <w:rFonts w:ascii="Arial" w:hAnsi="Arial" w:cs="Arial"/>
          <w:sz w:val="20"/>
          <w:szCs w:val="20"/>
        </w:rPr>
      </w:pPr>
      <w:r w:rsidRPr="005233F4">
        <w:rPr>
          <w:rFonts w:ascii="Arial" w:hAnsi="Arial" w:cs="Arial"/>
          <w:noProof/>
          <w:color w:val="FF0000"/>
          <w:sz w:val="20"/>
          <w:szCs w:val="20"/>
        </w:rPr>
        <w:drawing>
          <wp:inline distT="0" distB="0" distL="0" distR="0">
            <wp:extent cx="4800600" cy="990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990600"/>
                    </a:xfrm>
                    <a:prstGeom prst="rect">
                      <a:avLst/>
                    </a:prstGeom>
                    <a:noFill/>
                    <a:ln>
                      <a:noFill/>
                    </a:ln>
                  </pic:spPr>
                </pic:pic>
              </a:graphicData>
            </a:graphic>
          </wp:inline>
        </w:drawing>
      </w:r>
    </w:p>
    <w:p w:rsidR="007E6A1F" w:rsidRPr="005233F4" w:rsidRDefault="007E6A1F" w:rsidP="007E6A1F">
      <w:pPr>
        <w:pStyle w:val="a4"/>
        <w:rPr>
          <w:rFonts w:ascii="Arial" w:hAnsi="Arial" w:cs="Arial"/>
          <w:sz w:val="20"/>
          <w:szCs w:val="20"/>
        </w:rPr>
      </w:pPr>
    </w:p>
    <w:p w:rsidR="005233F4" w:rsidRPr="005233F4" w:rsidRDefault="005233F4" w:rsidP="007E6A1F">
      <w:pPr>
        <w:pStyle w:val="a4"/>
        <w:rPr>
          <w:rFonts w:ascii="Arial" w:hAnsi="Arial" w:cs="Arial"/>
          <w:sz w:val="20"/>
          <w:szCs w:val="20"/>
        </w:rPr>
      </w:pPr>
    </w:p>
    <w:p w:rsidR="005233F4" w:rsidRPr="00944F91" w:rsidRDefault="005233F4" w:rsidP="007E6A1F">
      <w:pPr>
        <w:pStyle w:val="a4"/>
        <w:rPr>
          <w:rFonts w:ascii="Arial" w:hAnsi="Arial" w:cs="Arial"/>
          <w:sz w:val="20"/>
          <w:szCs w:val="20"/>
          <w:lang w:val="en-GB"/>
        </w:rPr>
      </w:pPr>
    </w:p>
    <w:p w:rsidR="007E6A1F" w:rsidRPr="00944F91" w:rsidRDefault="00126F7B" w:rsidP="007E6A1F">
      <w:pPr>
        <w:pStyle w:val="a4"/>
        <w:numPr>
          <w:ilvl w:val="0"/>
          <w:numId w:val="23"/>
        </w:numPr>
        <w:rPr>
          <w:rFonts w:ascii="Arial" w:hAnsi="Arial" w:cs="Arial"/>
          <w:b/>
          <w:sz w:val="20"/>
          <w:szCs w:val="20"/>
          <w:u w:val="single"/>
          <w:lang w:val="en-GB"/>
        </w:rPr>
      </w:pPr>
      <w:r w:rsidRPr="00944F91">
        <w:rPr>
          <w:rFonts w:ascii="Arial" w:hAnsi="Arial" w:cs="Arial"/>
          <w:b/>
          <w:sz w:val="20"/>
          <w:szCs w:val="20"/>
          <w:u w:val="single"/>
          <w:lang w:val="en-GB"/>
        </w:rPr>
        <w:t>STORAGE</w:t>
      </w:r>
    </w:p>
    <w:p w:rsidR="0031431A" w:rsidRPr="00944F91" w:rsidRDefault="00B41D5F" w:rsidP="00A2444C">
      <w:pPr>
        <w:pStyle w:val="a4"/>
        <w:ind w:left="360"/>
        <w:rPr>
          <w:rFonts w:ascii="Arial" w:hAnsi="Arial" w:cs="Arial"/>
          <w:sz w:val="20"/>
          <w:szCs w:val="20"/>
          <w:lang w:val="en-GB"/>
        </w:rPr>
      </w:pPr>
      <w:r w:rsidRPr="00944F91">
        <w:rPr>
          <w:rFonts w:ascii="Arial" w:hAnsi="Arial" w:cs="Arial"/>
          <w:sz w:val="20"/>
          <w:szCs w:val="20"/>
          <w:lang w:val="en-GB"/>
        </w:rPr>
        <w:t>When storing, the tool must be turned off, cooled, emptied of fuel and thoroughly cleaned.</w:t>
      </w:r>
      <w:r w:rsidRPr="00944F91">
        <w:rPr>
          <w:rFonts w:ascii="Arial" w:hAnsi="Arial" w:cs="Arial"/>
          <w:sz w:val="20"/>
          <w:szCs w:val="20"/>
          <w:lang w:val="en-GB"/>
        </w:rPr>
        <w:br/>
        <w:t>Store the tool in a dry, clean place, preferably in its packaging, and out of the reach of children. Store all accessories and other items with the tool</w:t>
      </w: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D0FD7" w:rsidRDefault="00FD0FD7" w:rsidP="00A2444C">
      <w:pPr>
        <w:pStyle w:val="a4"/>
        <w:ind w:left="360"/>
        <w:rPr>
          <w:lang w:val="fr-FR"/>
        </w:rPr>
      </w:pPr>
    </w:p>
    <w:p w:rsidR="00FD0FD7" w:rsidRDefault="00FD0FD7" w:rsidP="00A2444C">
      <w:pPr>
        <w:pStyle w:val="a4"/>
        <w:ind w:left="360"/>
        <w:rPr>
          <w:lang w:val="fr-FR"/>
        </w:rPr>
      </w:pPr>
    </w:p>
    <w:p w:rsidR="00F14E58" w:rsidRDefault="00F14E58" w:rsidP="00A2444C">
      <w:pPr>
        <w:pStyle w:val="a4"/>
        <w:ind w:left="360"/>
        <w:rPr>
          <w:lang w:val="fr-FR"/>
        </w:rPr>
      </w:pPr>
    </w:p>
    <w:p w:rsidR="00F14E58" w:rsidRDefault="00F14E58" w:rsidP="00A2444C">
      <w:pPr>
        <w:pStyle w:val="a4"/>
        <w:ind w:left="360"/>
        <w:rPr>
          <w:lang w:val="fr-FR"/>
        </w:rPr>
      </w:pPr>
    </w:p>
    <w:p w:rsidR="00F14E58" w:rsidRPr="00A2444C" w:rsidRDefault="00F14E58" w:rsidP="00124CBE">
      <w:pPr>
        <w:pStyle w:val="a4"/>
        <w:rPr>
          <w:b/>
          <w:u w:val="single"/>
        </w:rPr>
      </w:pPr>
    </w:p>
    <w:p w:rsidR="0031431A" w:rsidRPr="00124CBE" w:rsidRDefault="0031431A" w:rsidP="00A2444C">
      <w:pPr>
        <w:pStyle w:val="a4"/>
        <w:numPr>
          <w:ilvl w:val="0"/>
          <w:numId w:val="2"/>
        </w:numPr>
        <w:pBdr>
          <w:bottom w:val="single" w:sz="4" w:space="0" w:color="auto"/>
        </w:pBdr>
        <w:rPr>
          <w:rFonts w:ascii="Arial" w:hAnsi="Arial" w:cs="Arial"/>
          <w:b/>
        </w:rPr>
      </w:pPr>
      <w:r w:rsidRPr="00124CBE">
        <w:rPr>
          <w:rFonts w:ascii="Arial" w:hAnsi="Arial" w:cs="Arial"/>
          <w:b/>
        </w:rPr>
        <w:lastRenderedPageBreak/>
        <w:t>DECLARATION OF CONFORMITY</w:t>
      </w:r>
    </w:p>
    <w:p w:rsidR="00CB78A1" w:rsidRPr="00CE4381" w:rsidRDefault="00CB78A1" w:rsidP="0031431A">
      <w:pPr>
        <w:pStyle w:val="a4"/>
        <w:jc w:val="center"/>
        <w:rPr>
          <w:b/>
        </w:rPr>
      </w:pP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Declaration of conformity</w:t>
      </w: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BUILDER</w:t>
      </w:r>
      <w:r w:rsidR="00C52AA7">
        <w:rPr>
          <w:rFonts w:ascii="Arial" w:hAnsi="Arial" w:cs="Arial" w:hint="eastAsia"/>
          <w:b/>
          <w:sz w:val="20"/>
          <w:szCs w:val="20"/>
        </w:rPr>
        <w:t xml:space="preserve"> SAS</w:t>
      </w:r>
    </w:p>
    <w:p w:rsidR="0031431A" w:rsidRPr="00CE4381" w:rsidRDefault="00A2444C" w:rsidP="0031431A">
      <w:pPr>
        <w:pStyle w:val="a4"/>
        <w:jc w:val="center"/>
        <w:rPr>
          <w:rFonts w:ascii="Arial" w:hAnsi="Arial" w:cs="Arial"/>
          <w:b/>
          <w:sz w:val="20"/>
          <w:szCs w:val="20"/>
          <w:lang w:val="fr-FR"/>
        </w:rPr>
      </w:pPr>
      <w:r w:rsidRPr="00CE4381">
        <w:rPr>
          <w:rFonts w:ascii="Arial" w:hAnsi="Arial" w:cs="Arial"/>
          <w:b/>
          <w:sz w:val="20"/>
          <w:szCs w:val="20"/>
          <w:lang w:val="fr-FR"/>
        </w:rPr>
        <w:t>ZI, 32 rue A</w:t>
      </w:r>
      <w:r w:rsidR="0031431A" w:rsidRPr="00CE4381">
        <w:rPr>
          <w:rFonts w:ascii="Arial" w:hAnsi="Arial" w:cs="Arial"/>
          <w:b/>
          <w:sz w:val="20"/>
          <w:szCs w:val="20"/>
          <w:lang w:val="fr-FR"/>
        </w:rPr>
        <w:t>ristide Bergès – 31270 Cugnaux - France</w:t>
      </w:r>
    </w:p>
    <w:p w:rsidR="0031431A" w:rsidRPr="00A2444C" w:rsidRDefault="0031431A" w:rsidP="0031431A">
      <w:pPr>
        <w:pStyle w:val="a4"/>
        <w:jc w:val="center"/>
        <w:rPr>
          <w:rFonts w:ascii="Arial" w:hAnsi="Arial" w:cs="Arial"/>
          <w:sz w:val="20"/>
          <w:szCs w:val="20"/>
          <w:lang w:val="fr-FR"/>
        </w:rPr>
      </w:pPr>
    </w:p>
    <w:p w:rsidR="0031431A" w:rsidRPr="00A2444C" w:rsidRDefault="0031431A" w:rsidP="0031431A">
      <w:pPr>
        <w:pStyle w:val="a4"/>
        <w:jc w:val="center"/>
        <w:rPr>
          <w:rFonts w:ascii="Arial" w:hAnsi="Arial" w:cs="Arial"/>
          <w:sz w:val="20"/>
          <w:szCs w:val="20"/>
        </w:rPr>
      </w:pPr>
      <w:r w:rsidRPr="00A2444C">
        <w:rPr>
          <w:rFonts w:ascii="Arial" w:hAnsi="Arial" w:cs="Arial"/>
          <w:sz w:val="20"/>
          <w:szCs w:val="20"/>
        </w:rPr>
        <w:t>Declares that the machinery designated below:</w:t>
      </w:r>
    </w:p>
    <w:p w:rsidR="00CE4381" w:rsidRDefault="007A7AA8" w:rsidP="0031431A">
      <w:pPr>
        <w:pStyle w:val="a4"/>
        <w:jc w:val="center"/>
        <w:rPr>
          <w:rFonts w:ascii="Arial" w:hAnsi="Arial" w:cs="Arial"/>
          <w:b/>
          <w:sz w:val="20"/>
          <w:szCs w:val="20"/>
        </w:rPr>
      </w:pPr>
      <w:r w:rsidRPr="00CE4381">
        <w:rPr>
          <w:rFonts w:ascii="Arial" w:hAnsi="Arial" w:cs="Arial"/>
          <w:b/>
          <w:sz w:val="20"/>
          <w:szCs w:val="20"/>
        </w:rPr>
        <w:t xml:space="preserve">Petrol chainsaw </w:t>
      </w:r>
    </w:p>
    <w:p w:rsidR="008F2D64" w:rsidRPr="00CE4381" w:rsidRDefault="0089077A" w:rsidP="008F2D64">
      <w:pPr>
        <w:pStyle w:val="a4"/>
        <w:jc w:val="center"/>
        <w:rPr>
          <w:rFonts w:ascii="Arial" w:hAnsi="Arial" w:cs="Arial"/>
          <w:b/>
          <w:sz w:val="20"/>
          <w:szCs w:val="20"/>
        </w:rPr>
      </w:pPr>
      <w:r>
        <w:rPr>
          <w:rFonts w:ascii="Arial" w:hAnsi="Arial" w:cs="Arial" w:hint="eastAsia"/>
          <w:b/>
          <w:sz w:val="20"/>
          <w:szCs w:val="20"/>
        </w:rPr>
        <w:t>TRT2530ORG</w:t>
      </w: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 xml:space="preserve">Serial number: </w:t>
      </w:r>
    </w:p>
    <w:p w:rsidR="009C7708" w:rsidRPr="00A2444C" w:rsidRDefault="009C7708" w:rsidP="0031431A">
      <w:pPr>
        <w:pStyle w:val="a4"/>
        <w:jc w:val="center"/>
        <w:rPr>
          <w:rFonts w:ascii="Arial" w:hAnsi="Arial" w:cs="Arial"/>
          <w:sz w:val="20"/>
          <w:szCs w:val="20"/>
        </w:rPr>
      </w:pP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Complies with the provisions of the</w:t>
      </w:r>
      <w:r w:rsidR="00A2444C" w:rsidRPr="00CE4381">
        <w:rPr>
          <w:rFonts w:ascii="Arial" w:hAnsi="Arial" w:cs="Arial"/>
          <w:b/>
          <w:sz w:val="20"/>
          <w:szCs w:val="20"/>
        </w:rPr>
        <w:t xml:space="preserve"> Directive "machinery" 2006/42/</w:t>
      </w:r>
      <w:r w:rsidRPr="00CE4381">
        <w:rPr>
          <w:rFonts w:ascii="Arial" w:hAnsi="Arial" w:cs="Arial"/>
          <w:b/>
          <w:sz w:val="20"/>
          <w:szCs w:val="20"/>
        </w:rPr>
        <w:t>EC and regulations</w:t>
      </w: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National transposing it;</w:t>
      </w:r>
    </w:p>
    <w:p w:rsidR="009C7708" w:rsidRPr="00CE4381" w:rsidRDefault="009C7708" w:rsidP="0031431A">
      <w:pPr>
        <w:pStyle w:val="a4"/>
        <w:jc w:val="center"/>
        <w:rPr>
          <w:rFonts w:ascii="Arial" w:hAnsi="Arial" w:cs="Arial"/>
          <w:b/>
          <w:sz w:val="20"/>
          <w:szCs w:val="20"/>
        </w:rPr>
      </w:pPr>
    </w:p>
    <w:p w:rsidR="0031431A" w:rsidRPr="00CE4381" w:rsidRDefault="0031431A" w:rsidP="0031431A">
      <w:pPr>
        <w:pStyle w:val="a4"/>
        <w:jc w:val="center"/>
        <w:rPr>
          <w:rFonts w:ascii="Arial" w:hAnsi="Arial" w:cs="Arial"/>
          <w:b/>
          <w:sz w:val="20"/>
          <w:szCs w:val="20"/>
        </w:rPr>
      </w:pPr>
      <w:r w:rsidRPr="00CE4381">
        <w:rPr>
          <w:rFonts w:ascii="Arial" w:hAnsi="Arial" w:cs="Arial"/>
          <w:b/>
          <w:sz w:val="20"/>
          <w:szCs w:val="20"/>
        </w:rPr>
        <w:t>Also complies with the following European directives:</w:t>
      </w:r>
    </w:p>
    <w:p w:rsidR="0031431A" w:rsidRPr="004F7C73" w:rsidRDefault="004F7C73" w:rsidP="0031431A">
      <w:pPr>
        <w:pStyle w:val="a4"/>
        <w:jc w:val="center"/>
        <w:rPr>
          <w:rFonts w:ascii="Arial" w:hAnsi="Arial" w:cs="Arial"/>
          <w:sz w:val="20"/>
          <w:szCs w:val="20"/>
          <w:lang w:val="en-GB"/>
        </w:rPr>
      </w:pPr>
      <w:r w:rsidRPr="004F7C73">
        <w:rPr>
          <w:rFonts w:ascii="Arial" w:hAnsi="Arial" w:cs="Arial"/>
          <w:sz w:val="20"/>
          <w:szCs w:val="20"/>
          <w:lang w:val="en-GB"/>
        </w:rPr>
        <w:t>EMC Directive 2014/30/</w:t>
      </w:r>
      <w:r w:rsidR="0031431A" w:rsidRPr="004F7C73">
        <w:rPr>
          <w:rFonts w:ascii="Arial" w:hAnsi="Arial" w:cs="Arial"/>
          <w:sz w:val="20"/>
          <w:szCs w:val="20"/>
          <w:lang w:val="en-GB"/>
        </w:rPr>
        <w:t>UE</w:t>
      </w:r>
    </w:p>
    <w:p w:rsidR="0031431A" w:rsidRPr="004F7C73" w:rsidRDefault="004F7C73" w:rsidP="0031431A">
      <w:pPr>
        <w:pStyle w:val="a4"/>
        <w:jc w:val="center"/>
        <w:rPr>
          <w:rFonts w:ascii="Arial" w:hAnsi="Arial" w:cs="Arial"/>
          <w:sz w:val="20"/>
          <w:szCs w:val="20"/>
          <w:lang w:val="en-GB"/>
        </w:rPr>
      </w:pPr>
      <w:r w:rsidRPr="004F7C73">
        <w:rPr>
          <w:rFonts w:ascii="Arial" w:hAnsi="Arial" w:cs="Arial"/>
          <w:sz w:val="20"/>
          <w:szCs w:val="20"/>
          <w:lang w:val="en-GB"/>
        </w:rPr>
        <w:t>RoHS Directive 2011/65/UE</w:t>
      </w:r>
    </w:p>
    <w:p w:rsidR="0031431A" w:rsidRPr="00A2444C" w:rsidRDefault="0031431A" w:rsidP="0031431A">
      <w:pPr>
        <w:pStyle w:val="a4"/>
        <w:jc w:val="center"/>
        <w:rPr>
          <w:rFonts w:ascii="Arial" w:hAnsi="Arial" w:cs="Arial"/>
          <w:sz w:val="20"/>
          <w:szCs w:val="20"/>
        </w:rPr>
      </w:pPr>
      <w:r w:rsidRPr="00A2444C">
        <w:rPr>
          <w:rFonts w:ascii="Arial" w:hAnsi="Arial" w:cs="Arial"/>
          <w:sz w:val="20"/>
          <w:szCs w:val="20"/>
        </w:rPr>
        <w:t>Noise emission Directive 2000/14/EC A</w:t>
      </w:r>
      <w:r w:rsidR="004F7C73">
        <w:rPr>
          <w:rFonts w:ascii="Arial" w:hAnsi="Arial" w:cs="Arial"/>
          <w:sz w:val="20"/>
          <w:szCs w:val="20"/>
        </w:rPr>
        <w:t xml:space="preserve">nnex </w:t>
      </w:r>
      <w:r w:rsidR="00A2444C">
        <w:rPr>
          <w:rFonts w:ascii="Arial" w:hAnsi="Arial" w:cs="Arial"/>
          <w:sz w:val="20"/>
          <w:szCs w:val="20"/>
        </w:rPr>
        <w:t>V and Directive 2005/66/EC</w:t>
      </w:r>
    </w:p>
    <w:p w:rsidR="00CB78A1" w:rsidRPr="00A2444C" w:rsidRDefault="00753383" w:rsidP="0031431A">
      <w:pPr>
        <w:pStyle w:val="a4"/>
        <w:jc w:val="center"/>
        <w:rPr>
          <w:rFonts w:ascii="Arial" w:hAnsi="Arial" w:cs="Arial"/>
          <w:sz w:val="20"/>
          <w:szCs w:val="20"/>
        </w:rPr>
      </w:pPr>
      <w:r w:rsidRPr="00A2444C">
        <w:rPr>
          <w:rFonts w:ascii="Arial" w:hAnsi="Arial" w:cs="Arial"/>
          <w:sz w:val="20"/>
          <w:szCs w:val="20"/>
        </w:rPr>
        <w:t>Guarantee sound power leve</w:t>
      </w:r>
      <w:r w:rsidR="00A2444C">
        <w:rPr>
          <w:rFonts w:ascii="Arial" w:hAnsi="Arial" w:cs="Arial"/>
          <w:sz w:val="20"/>
          <w:szCs w:val="20"/>
        </w:rPr>
        <w:t>l:</w:t>
      </w:r>
      <w:r w:rsidR="00A2444C" w:rsidRPr="00A2444C">
        <w:rPr>
          <w:rFonts w:ascii="Arial" w:hAnsi="Arial" w:cs="Arial"/>
          <w:sz w:val="20"/>
          <w:szCs w:val="20"/>
        </w:rPr>
        <w:t xml:space="preserve"> 113</w:t>
      </w:r>
      <w:r w:rsidR="004F7C73">
        <w:rPr>
          <w:rFonts w:ascii="Arial" w:hAnsi="Arial" w:cs="Arial"/>
          <w:sz w:val="20"/>
          <w:szCs w:val="20"/>
        </w:rPr>
        <w:t xml:space="preserve"> </w:t>
      </w:r>
      <w:r w:rsidR="00A2444C" w:rsidRPr="00A2444C">
        <w:rPr>
          <w:rFonts w:ascii="Arial" w:hAnsi="Arial" w:cs="Arial"/>
          <w:sz w:val="20"/>
          <w:szCs w:val="20"/>
        </w:rPr>
        <w:t>dB</w:t>
      </w:r>
      <w:r w:rsidRPr="00A2444C">
        <w:rPr>
          <w:rFonts w:ascii="Arial" w:hAnsi="Arial" w:cs="Arial"/>
          <w:sz w:val="20"/>
          <w:szCs w:val="20"/>
        </w:rPr>
        <w:t>(A)</w:t>
      </w:r>
    </w:p>
    <w:p w:rsidR="00BA0374" w:rsidRPr="00A2444C" w:rsidRDefault="00BA0374" w:rsidP="0031431A">
      <w:pPr>
        <w:pStyle w:val="a4"/>
        <w:jc w:val="center"/>
        <w:rPr>
          <w:rFonts w:ascii="Arial" w:hAnsi="Arial" w:cs="Arial"/>
          <w:sz w:val="20"/>
          <w:szCs w:val="20"/>
        </w:rPr>
      </w:pPr>
      <w:r w:rsidRPr="00A2444C">
        <w:rPr>
          <w:rFonts w:ascii="Arial" w:hAnsi="Arial" w:cs="Arial"/>
          <w:sz w:val="20"/>
          <w:szCs w:val="20"/>
        </w:rPr>
        <w:t xml:space="preserve">Measured sound power level: </w:t>
      </w:r>
      <w:r w:rsidR="004F7C73">
        <w:rPr>
          <w:rFonts w:ascii="Arial" w:hAnsi="Arial" w:cs="Arial"/>
          <w:sz w:val="20"/>
          <w:szCs w:val="20"/>
        </w:rPr>
        <w:t xml:space="preserve">108.7 </w:t>
      </w:r>
      <w:r w:rsidR="004F7C73" w:rsidRPr="00A2444C">
        <w:rPr>
          <w:rFonts w:ascii="Arial" w:hAnsi="Arial" w:cs="Arial"/>
          <w:sz w:val="20"/>
          <w:szCs w:val="20"/>
        </w:rPr>
        <w:t>dB(A)</w:t>
      </w:r>
    </w:p>
    <w:p w:rsidR="005A1FD1" w:rsidRPr="00A2444C" w:rsidRDefault="005A1FD1" w:rsidP="0031431A">
      <w:pPr>
        <w:pStyle w:val="a4"/>
        <w:jc w:val="center"/>
        <w:rPr>
          <w:rFonts w:ascii="Arial" w:hAnsi="Arial" w:cs="Arial"/>
          <w:sz w:val="20"/>
          <w:szCs w:val="20"/>
        </w:rPr>
      </w:pPr>
    </w:p>
    <w:p w:rsidR="0031431A" w:rsidRPr="00CE4381" w:rsidRDefault="0031431A" w:rsidP="00A2444C">
      <w:pPr>
        <w:pStyle w:val="a4"/>
        <w:jc w:val="center"/>
        <w:rPr>
          <w:rFonts w:ascii="Arial" w:hAnsi="Arial" w:cs="Arial"/>
          <w:b/>
          <w:sz w:val="20"/>
          <w:szCs w:val="20"/>
        </w:rPr>
      </w:pPr>
      <w:r w:rsidRPr="00CE4381">
        <w:rPr>
          <w:rFonts w:ascii="Arial" w:hAnsi="Arial" w:cs="Arial"/>
          <w:b/>
          <w:sz w:val="20"/>
          <w:szCs w:val="20"/>
        </w:rPr>
        <w:t>Also complies with European standards, national standards and provisions</w:t>
      </w:r>
      <w:r w:rsidR="00A2444C" w:rsidRPr="00CE4381">
        <w:rPr>
          <w:rFonts w:ascii="Arial" w:hAnsi="Arial" w:cs="Arial"/>
          <w:b/>
          <w:sz w:val="20"/>
          <w:szCs w:val="20"/>
        </w:rPr>
        <w:t xml:space="preserve"> </w:t>
      </w:r>
      <w:r w:rsidRPr="00CE4381">
        <w:rPr>
          <w:rFonts w:ascii="Arial" w:hAnsi="Arial" w:cs="Arial"/>
          <w:b/>
          <w:sz w:val="20"/>
          <w:szCs w:val="20"/>
          <w:lang w:val="en-GB"/>
        </w:rPr>
        <w:t>following techniques:</w:t>
      </w:r>
    </w:p>
    <w:p w:rsidR="0031431A" w:rsidRPr="00CE4381" w:rsidRDefault="0031431A" w:rsidP="0031431A">
      <w:pPr>
        <w:pStyle w:val="a4"/>
        <w:jc w:val="center"/>
        <w:rPr>
          <w:rFonts w:ascii="Arial" w:hAnsi="Arial" w:cs="Arial"/>
          <w:sz w:val="20"/>
          <w:szCs w:val="20"/>
          <w:lang w:val="en-GB"/>
        </w:rPr>
      </w:pPr>
    </w:p>
    <w:p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11681-2: 2011</w:t>
      </w:r>
    </w:p>
    <w:p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14982: 2009</w:t>
      </w:r>
    </w:p>
    <w:p w:rsidR="0031431A" w:rsidRPr="00A2444C" w:rsidRDefault="0031431A" w:rsidP="0031431A">
      <w:pPr>
        <w:pStyle w:val="a4"/>
        <w:jc w:val="center"/>
        <w:rPr>
          <w:rFonts w:ascii="Arial" w:hAnsi="Arial" w:cs="Arial"/>
          <w:sz w:val="20"/>
          <w:szCs w:val="20"/>
          <w:lang w:val="en-GB"/>
        </w:rPr>
      </w:pPr>
    </w:p>
    <w:p w:rsidR="0031431A" w:rsidRDefault="0031431A" w:rsidP="00CB78A1">
      <w:pPr>
        <w:pStyle w:val="a4"/>
        <w:rPr>
          <w:rFonts w:ascii="Arial" w:hAnsi="Arial" w:cs="Arial"/>
          <w:sz w:val="20"/>
          <w:szCs w:val="20"/>
          <w:lang w:val="en-GB"/>
        </w:rPr>
      </w:pPr>
    </w:p>
    <w:p w:rsidR="004F7C73" w:rsidRPr="004F7C73" w:rsidRDefault="004F7C73" w:rsidP="004F7C73">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hint="eastAsia"/>
          <w:kern w:val="2"/>
          <w:sz w:val="21"/>
          <w:lang w:val="en-US"/>
        </w:rPr>
        <w:t xml:space="preserve">EC-type </w:t>
      </w:r>
      <w:r w:rsidRPr="004F7C73">
        <w:rPr>
          <w:rFonts w:ascii="Calibri" w:eastAsia="宋体" w:hAnsi="Calibri" w:cs="Times New Roman"/>
          <w:kern w:val="2"/>
          <w:sz w:val="21"/>
          <w:lang w:val="en-US"/>
        </w:rPr>
        <w:t>certificate</w:t>
      </w:r>
      <w:r w:rsidRPr="004F7C73">
        <w:rPr>
          <w:rFonts w:ascii="Calibri" w:eastAsia="宋体" w:hAnsi="Calibri" w:cs="Times New Roman" w:hint="eastAsia"/>
          <w:kern w:val="2"/>
          <w:sz w:val="21"/>
          <w:lang w:val="en-US"/>
        </w:rPr>
        <w:t xml:space="preserve"> number 11SHW2317-02</w:t>
      </w:r>
    </w:p>
    <w:p w:rsidR="004F7C73" w:rsidRPr="004F7C73" w:rsidRDefault="004F7C73" w:rsidP="004F7C73">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noProof/>
          <w:kern w:val="2"/>
          <w:sz w:val="21"/>
        </w:rPr>
        <w:t xml:space="preserve">NB: </w:t>
      </w:r>
      <w:r>
        <w:rPr>
          <w:rFonts w:ascii="Calibri" w:eastAsia="宋体" w:hAnsi="Calibri" w:cs="Times New Roman"/>
          <w:noProof/>
          <w:kern w:val="2"/>
          <w:sz w:val="21"/>
          <w:lang w:val="en-US"/>
        </w:rPr>
        <w:drawing>
          <wp:inline distT="0" distB="0" distL="0" distR="0">
            <wp:extent cx="1628775" cy="7143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714375"/>
                    </a:xfrm>
                    <a:prstGeom prst="rect">
                      <a:avLst/>
                    </a:prstGeom>
                    <a:noFill/>
                    <a:ln>
                      <a:noFill/>
                    </a:ln>
                  </pic:spPr>
                </pic:pic>
              </a:graphicData>
            </a:graphic>
          </wp:inline>
        </w:drawing>
      </w:r>
    </w:p>
    <w:p w:rsidR="00A2444C" w:rsidRDefault="00A2444C" w:rsidP="00CB78A1">
      <w:pPr>
        <w:pStyle w:val="a4"/>
        <w:rPr>
          <w:rFonts w:ascii="Arial" w:hAnsi="Arial" w:cs="Arial"/>
          <w:sz w:val="20"/>
          <w:szCs w:val="20"/>
          <w:lang w:val="en-GB"/>
        </w:rPr>
      </w:pPr>
    </w:p>
    <w:p w:rsidR="00A2444C" w:rsidRPr="00A2444C" w:rsidRDefault="00A2444C" w:rsidP="00CB78A1">
      <w:pPr>
        <w:pStyle w:val="a4"/>
        <w:rPr>
          <w:rFonts w:ascii="Arial" w:hAnsi="Arial" w:cs="Arial"/>
          <w:sz w:val="20"/>
          <w:szCs w:val="20"/>
          <w:lang w:val="en-GB"/>
        </w:rPr>
      </w:pPr>
    </w:p>
    <w:p w:rsidR="0031431A" w:rsidRPr="00A2444C" w:rsidRDefault="0031431A" w:rsidP="0031431A">
      <w:pPr>
        <w:pStyle w:val="a4"/>
        <w:jc w:val="center"/>
        <w:rPr>
          <w:rFonts w:ascii="Arial" w:hAnsi="Arial" w:cs="Arial"/>
          <w:sz w:val="20"/>
          <w:szCs w:val="20"/>
          <w:lang w:val="en-GB"/>
        </w:rPr>
      </w:pPr>
    </w:p>
    <w:p w:rsidR="00A2444C" w:rsidRPr="004F7C73" w:rsidRDefault="00A2444C" w:rsidP="00821D7F">
      <w:pPr>
        <w:pStyle w:val="a4"/>
        <w:jc w:val="center"/>
        <w:rPr>
          <w:rFonts w:ascii="Arial" w:hAnsi="Arial" w:cs="Arial"/>
          <w:sz w:val="20"/>
          <w:szCs w:val="20"/>
          <w:lang w:val="en-GB"/>
        </w:rPr>
      </w:pPr>
      <w:r w:rsidRPr="00A2444C">
        <w:rPr>
          <w:rFonts w:ascii="Arial" w:hAnsi="Arial" w:cs="Arial"/>
          <w:sz w:val="20"/>
          <w:szCs w:val="20"/>
          <w:lang w:val="en-GB"/>
        </w:rPr>
        <w:t>Responsible</w:t>
      </w:r>
      <w:r w:rsidR="007A7AA8" w:rsidRPr="00A2444C">
        <w:rPr>
          <w:rFonts w:ascii="Arial" w:hAnsi="Arial" w:cs="Arial"/>
          <w:sz w:val="20"/>
          <w:szCs w:val="20"/>
          <w:lang w:val="en-GB"/>
        </w:rPr>
        <w:t xml:space="preserve"> of the Technical </w:t>
      </w:r>
      <w:r w:rsidR="00CB78A1" w:rsidRPr="00A2444C">
        <w:rPr>
          <w:rFonts w:ascii="Arial" w:hAnsi="Arial" w:cs="Arial"/>
          <w:sz w:val="20"/>
          <w:szCs w:val="20"/>
          <w:lang w:val="en-GB"/>
        </w:rPr>
        <w:t>file</w:t>
      </w:r>
      <w:r w:rsidR="007A7AA8" w:rsidRPr="00A2444C">
        <w:rPr>
          <w:rFonts w:ascii="Arial" w:hAnsi="Arial" w:cs="Arial"/>
          <w:sz w:val="20"/>
          <w:szCs w:val="20"/>
          <w:lang w:val="en-GB"/>
        </w:rPr>
        <w:t xml:space="preserve">: Mr </w:t>
      </w:r>
      <w:proofErr w:type="spellStart"/>
      <w:r w:rsidR="007A7AA8" w:rsidRPr="00A2444C">
        <w:rPr>
          <w:rFonts w:ascii="Arial" w:hAnsi="Arial" w:cs="Arial"/>
          <w:sz w:val="20"/>
          <w:szCs w:val="20"/>
          <w:lang w:val="en-GB"/>
        </w:rPr>
        <w:t>Patriaca</w:t>
      </w:r>
      <w:proofErr w:type="spellEnd"/>
    </w:p>
    <w:p w:rsidR="00A2444C" w:rsidRPr="004F7C73" w:rsidRDefault="00A2444C" w:rsidP="00A2444C">
      <w:pPr>
        <w:pStyle w:val="a4"/>
        <w:rPr>
          <w:rFonts w:ascii="Arial" w:hAnsi="Arial" w:cs="Arial"/>
          <w:sz w:val="20"/>
          <w:szCs w:val="20"/>
          <w:lang w:val="en-GB"/>
        </w:rPr>
      </w:pPr>
    </w:p>
    <w:p w:rsidR="00A2444C" w:rsidRPr="004F7C73" w:rsidRDefault="00A2444C" w:rsidP="00A2444C">
      <w:pPr>
        <w:pStyle w:val="a4"/>
        <w:rPr>
          <w:rFonts w:ascii="Arial" w:hAnsi="Arial" w:cs="Arial"/>
          <w:sz w:val="20"/>
          <w:szCs w:val="20"/>
          <w:lang w:val="en-GB"/>
        </w:rPr>
      </w:pPr>
    </w:p>
    <w:p w:rsidR="00A2444C" w:rsidRPr="004F7C73" w:rsidRDefault="00A2444C" w:rsidP="00A2444C">
      <w:pPr>
        <w:pStyle w:val="a4"/>
        <w:rPr>
          <w:rFonts w:ascii="Arial" w:hAnsi="Arial" w:cs="Arial"/>
          <w:sz w:val="20"/>
          <w:szCs w:val="20"/>
          <w:lang w:val="en-GB"/>
        </w:rPr>
      </w:pPr>
    </w:p>
    <w:p w:rsidR="0031431A" w:rsidRDefault="0031431A" w:rsidP="00A2444C">
      <w:pPr>
        <w:pStyle w:val="a4"/>
        <w:rPr>
          <w:rFonts w:ascii="Arial" w:hAnsi="Arial" w:cs="Arial"/>
          <w:sz w:val="20"/>
          <w:szCs w:val="20"/>
          <w:lang w:val="fr-FR"/>
        </w:rPr>
      </w:pPr>
      <w:r w:rsidRPr="00A2444C">
        <w:rPr>
          <w:rFonts w:ascii="Arial" w:hAnsi="Arial" w:cs="Arial"/>
          <w:sz w:val="20"/>
          <w:szCs w:val="20"/>
          <w:lang w:val="fr-FR"/>
        </w:rPr>
        <w:t>Cugnaux, le 03/08/201</w:t>
      </w:r>
      <w:r w:rsidR="009047A8">
        <w:rPr>
          <w:rFonts w:ascii="Arial" w:hAnsi="Arial" w:cs="Arial" w:hint="eastAsia"/>
          <w:sz w:val="20"/>
          <w:szCs w:val="20"/>
          <w:lang w:val="fr-FR"/>
        </w:rPr>
        <w:t>8</w:t>
      </w:r>
    </w:p>
    <w:p w:rsidR="004F7C73" w:rsidRDefault="004F7C73" w:rsidP="00A2444C">
      <w:pPr>
        <w:pStyle w:val="a4"/>
        <w:rPr>
          <w:rFonts w:ascii="Arial" w:hAnsi="Arial" w:cs="Arial"/>
          <w:sz w:val="20"/>
          <w:szCs w:val="20"/>
          <w:lang w:val="fr-FR"/>
        </w:rPr>
      </w:pPr>
    </w:p>
    <w:p w:rsidR="004F7C73" w:rsidRDefault="004F7C73" w:rsidP="00A2444C">
      <w:pPr>
        <w:pStyle w:val="a4"/>
        <w:rPr>
          <w:rFonts w:ascii="Arial" w:hAnsi="Arial" w:cs="Arial"/>
          <w:sz w:val="20"/>
          <w:szCs w:val="20"/>
          <w:lang w:val="fr-FR"/>
        </w:rPr>
      </w:pPr>
    </w:p>
    <w:p w:rsidR="004F7C73" w:rsidRDefault="004F7C73" w:rsidP="00A2444C">
      <w:pPr>
        <w:pStyle w:val="a4"/>
        <w:rPr>
          <w:rFonts w:ascii="Arial" w:hAnsi="Arial" w:cs="Arial"/>
          <w:sz w:val="20"/>
          <w:szCs w:val="20"/>
          <w:lang w:val="fr-FR"/>
        </w:rPr>
      </w:pPr>
    </w:p>
    <w:p w:rsidR="004F7C73" w:rsidRDefault="004F7C73" w:rsidP="00A2444C">
      <w:pPr>
        <w:pStyle w:val="a4"/>
        <w:rPr>
          <w:rFonts w:ascii="Arial" w:hAnsi="Arial" w:cs="Arial"/>
          <w:sz w:val="20"/>
          <w:szCs w:val="20"/>
          <w:lang w:val="fr-FR"/>
        </w:rPr>
      </w:pPr>
    </w:p>
    <w:p w:rsidR="004F7C73" w:rsidRDefault="004F7C73" w:rsidP="00A2444C">
      <w:pPr>
        <w:pStyle w:val="a4"/>
        <w:rPr>
          <w:rFonts w:ascii="Arial" w:hAnsi="Arial" w:cs="Arial"/>
          <w:sz w:val="20"/>
          <w:szCs w:val="20"/>
          <w:lang w:val="fr-FR"/>
        </w:rPr>
      </w:pPr>
    </w:p>
    <w:p w:rsidR="004F7C73" w:rsidRDefault="004F7C73" w:rsidP="00A2444C">
      <w:pPr>
        <w:pStyle w:val="a4"/>
        <w:rPr>
          <w:rFonts w:ascii="Arial" w:hAnsi="Arial" w:cs="Arial"/>
          <w:sz w:val="20"/>
          <w:szCs w:val="20"/>
          <w:lang w:val="fr-FR"/>
        </w:rPr>
      </w:pPr>
    </w:p>
    <w:p w:rsidR="004F7C73" w:rsidRPr="00A2444C" w:rsidRDefault="004F7C73" w:rsidP="00A2444C">
      <w:pPr>
        <w:pStyle w:val="a4"/>
        <w:rPr>
          <w:rFonts w:ascii="Arial" w:hAnsi="Arial" w:cs="Arial"/>
          <w:sz w:val="20"/>
          <w:szCs w:val="20"/>
          <w:lang w:val="fr-FR"/>
        </w:rPr>
      </w:pPr>
    </w:p>
    <w:p w:rsidR="0031431A" w:rsidRPr="00A2444C" w:rsidRDefault="004F7C73" w:rsidP="0031431A">
      <w:pPr>
        <w:pStyle w:val="a4"/>
        <w:rPr>
          <w:rFonts w:ascii="Arial" w:hAnsi="Arial" w:cs="Arial"/>
          <w:sz w:val="20"/>
          <w:szCs w:val="20"/>
          <w:lang w:val="fr-FR"/>
        </w:rPr>
      </w:pPr>
      <w:r>
        <w:rPr>
          <w:noProof/>
          <w:kern w:val="0"/>
          <w:sz w:val="22"/>
        </w:rPr>
        <w:drawing>
          <wp:inline distT="0" distB="0" distL="0" distR="0">
            <wp:extent cx="73342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81050"/>
                    </a:xfrm>
                    <a:prstGeom prst="rect">
                      <a:avLst/>
                    </a:prstGeom>
                    <a:noFill/>
                    <a:ln>
                      <a:noFill/>
                    </a:ln>
                  </pic:spPr>
                </pic:pic>
              </a:graphicData>
            </a:graphic>
          </wp:inline>
        </w:drawing>
      </w:r>
    </w:p>
    <w:p w:rsidR="0031431A" w:rsidRPr="00A2444C" w:rsidRDefault="0031431A" w:rsidP="0031431A">
      <w:pPr>
        <w:pStyle w:val="a4"/>
        <w:rPr>
          <w:rFonts w:ascii="Arial" w:hAnsi="Arial" w:cs="Arial"/>
          <w:sz w:val="20"/>
          <w:szCs w:val="20"/>
          <w:lang w:val="fr-FR"/>
        </w:rPr>
      </w:pPr>
    </w:p>
    <w:p w:rsidR="0031431A" w:rsidRDefault="0031431A" w:rsidP="0031431A">
      <w:pPr>
        <w:pStyle w:val="a4"/>
        <w:rPr>
          <w:rFonts w:ascii="Arial" w:hAnsi="Arial" w:cs="Arial"/>
          <w:sz w:val="20"/>
          <w:szCs w:val="20"/>
          <w:lang w:val="fr-FR"/>
        </w:rPr>
      </w:pPr>
      <w:r w:rsidRPr="00A2444C">
        <w:rPr>
          <w:rFonts w:ascii="Arial" w:hAnsi="Arial" w:cs="Arial"/>
          <w:sz w:val="20"/>
          <w:szCs w:val="20"/>
          <w:lang w:val="fr-FR"/>
        </w:rPr>
        <w:t>Philippe MARIE / PDG</w:t>
      </w:r>
    </w:p>
    <w:p w:rsidR="004F7C73" w:rsidRDefault="004F7C73" w:rsidP="0031431A">
      <w:pPr>
        <w:pStyle w:val="a4"/>
        <w:rPr>
          <w:rFonts w:ascii="Arial" w:hAnsi="Arial" w:cs="Arial"/>
          <w:sz w:val="20"/>
          <w:szCs w:val="20"/>
          <w:lang w:val="fr-FR"/>
        </w:rPr>
      </w:pPr>
    </w:p>
    <w:p w:rsidR="004F7C73" w:rsidRPr="00A2444C" w:rsidRDefault="004F7C73" w:rsidP="004F7C73">
      <w:pPr>
        <w:pStyle w:val="a4"/>
        <w:jc w:val="right"/>
        <w:rPr>
          <w:rFonts w:ascii="Arial" w:hAnsi="Arial" w:cs="Arial"/>
          <w:sz w:val="20"/>
          <w:szCs w:val="20"/>
          <w:lang w:val="fr-FR"/>
        </w:rPr>
      </w:pPr>
      <w:r>
        <w:rPr>
          <w:rFonts w:ascii="Arial" w:hAnsi="Arial" w:cs="Arial"/>
          <w:noProof/>
          <w:kern w:val="0"/>
          <w:sz w:val="20"/>
          <w:szCs w:val="20"/>
        </w:rPr>
        <w:drawing>
          <wp:inline distT="0" distB="0" distL="0" distR="0">
            <wp:extent cx="456372" cy="361950"/>
            <wp:effectExtent l="0" t="0" r="127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72" cy="361950"/>
                    </a:xfrm>
                    <a:prstGeom prst="rect">
                      <a:avLst/>
                    </a:prstGeom>
                    <a:solidFill>
                      <a:srgbClr val="FFFFFF"/>
                    </a:solidFill>
                    <a:ln>
                      <a:noFill/>
                    </a:ln>
                  </pic:spPr>
                </pic:pic>
              </a:graphicData>
            </a:graphic>
          </wp:inline>
        </w:drawing>
      </w:r>
    </w:p>
    <w:sectPr w:rsidR="004F7C73" w:rsidRPr="00A2444C" w:rsidSect="009C507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94E" w:rsidRDefault="002E094E" w:rsidP="00BA0D1A">
      <w:pPr>
        <w:spacing w:after="0" w:line="240" w:lineRule="auto"/>
      </w:pPr>
      <w:r>
        <w:separator/>
      </w:r>
    </w:p>
  </w:endnote>
  <w:endnote w:type="continuationSeparator" w:id="0">
    <w:p w:rsidR="002E094E" w:rsidRDefault="002E094E" w:rsidP="00BA0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34191"/>
      <w:docPartObj>
        <w:docPartGallery w:val="Page Numbers (Bottom of Page)"/>
        <w:docPartUnique/>
      </w:docPartObj>
    </w:sdtPr>
    <w:sdtEndPr>
      <w:rPr>
        <w:noProof/>
      </w:rPr>
    </w:sdtEndPr>
    <w:sdtContent>
      <w:p w:rsidR="00E74ACA" w:rsidRDefault="00E24C91">
        <w:pPr>
          <w:pStyle w:val="a9"/>
          <w:jc w:val="center"/>
        </w:pPr>
        <w:fldSimple w:instr=" PAGE   \* MERGEFORMAT ">
          <w:r w:rsidR="00C52AA7">
            <w:rPr>
              <w:noProof/>
            </w:rPr>
            <w:t>23</w:t>
          </w:r>
        </w:fldSimple>
      </w:p>
    </w:sdtContent>
  </w:sdt>
  <w:p w:rsidR="00E74ACA" w:rsidRDefault="00E74AC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94E" w:rsidRDefault="002E094E" w:rsidP="00BA0D1A">
      <w:pPr>
        <w:spacing w:after="0" w:line="240" w:lineRule="auto"/>
      </w:pPr>
      <w:r>
        <w:separator/>
      </w:r>
    </w:p>
  </w:footnote>
  <w:footnote w:type="continuationSeparator" w:id="0">
    <w:p w:rsidR="002E094E" w:rsidRDefault="002E094E" w:rsidP="00BA0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5439"/>
    <w:multiLevelType w:val="hybridMultilevel"/>
    <w:tmpl w:val="BCC6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33011C"/>
    <w:multiLevelType w:val="hybridMultilevel"/>
    <w:tmpl w:val="48FE88D4"/>
    <w:lvl w:ilvl="0" w:tplc="08090019">
      <w:start w:val="1"/>
      <w:numFmt w:val="lowerLetter"/>
      <w:lvlText w:val="%1."/>
      <w:lvlJc w:val="left"/>
      <w:pPr>
        <w:ind w:left="502"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97FD8"/>
    <w:multiLevelType w:val="hybridMultilevel"/>
    <w:tmpl w:val="81A283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2784448"/>
    <w:multiLevelType w:val="hybridMultilevel"/>
    <w:tmpl w:val="24DA2A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F1824"/>
    <w:multiLevelType w:val="hybridMultilevel"/>
    <w:tmpl w:val="C0CCF6F4"/>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nsid w:val="13B2557B"/>
    <w:multiLevelType w:val="hybridMultilevel"/>
    <w:tmpl w:val="A6D860F6"/>
    <w:lvl w:ilvl="0" w:tplc="0809000F">
      <w:start w:val="1"/>
      <w:numFmt w:val="decimal"/>
      <w:lvlText w:val="%1."/>
      <w:lvlJc w:val="left"/>
      <w:pPr>
        <w:ind w:left="360" w:hanging="360"/>
      </w:pPr>
      <w:rPr>
        <w:rFonts w:hint="default"/>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A184600"/>
    <w:multiLevelType w:val="hybridMultilevel"/>
    <w:tmpl w:val="56243A98"/>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1F9014A5"/>
    <w:multiLevelType w:val="hybridMultilevel"/>
    <w:tmpl w:val="54F24EE4"/>
    <w:lvl w:ilvl="0" w:tplc="9D1A5D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7AC392F"/>
    <w:multiLevelType w:val="hybridMultilevel"/>
    <w:tmpl w:val="58902714"/>
    <w:lvl w:ilvl="0" w:tplc="7E82AB54">
      <w:start w:val="1"/>
      <w:numFmt w:val="decimal"/>
      <w:lvlText w:val="%1."/>
      <w:lvlJc w:val="left"/>
      <w:pPr>
        <w:ind w:left="360" w:hanging="360"/>
      </w:pPr>
      <w:rPr>
        <w:rFonts w:ascii="Calibri" w:hAnsi="Calibri" w:cs="Arial,Bold"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BF10640"/>
    <w:multiLevelType w:val="hybridMultilevel"/>
    <w:tmpl w:val="A04E5AD6"/>
    <w:lvl w:ilvl="0" w:tplc="BE7894D2">
      <w:start w:val="1"/>
      <w:numFmt w:val="lowerLetter"/>
      <w:lvlText w:val="%1."/>
      <w:lvlJc w:val="left"/>
      <w:pPr>
        <w:ind w:left="72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B50BD3"/>
    <w:multiLevelType w:val="hybridMultilevel"/>
    <w:tmpl w:val="9604959E"/>
    <w:lvl w:ilvl="0" w:tplc="BE7894D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B12564"/>
    <w:multiLevelType w:val="hybridMultilevel"/>
    <w:tmpl w:val="371C8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91B66DB"/>
    <w:multiLevelType w:val="hybridMultilevel"/>
    <w:tmpl w:val="D15AE36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D1B384B"/>
    <w:multiLevelType w:val="hybridMultilevel"/>
    <w:tmpl w:val="9F9CB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DC67380"/>
    <w:multiLevelType w:val="hybridMultilevel"/>
    <w:tmpl w:val="DF80CFAE"/>
    <w:lvl w:ilvl="0" w:tplc="08090019">
      <w:start w:val="1"/>
      <w:numFmt w:val="lowerLetter"/>
      <w:lvlText w:val="%1."/>
      <w:lvlJc w:val="left"/>
      <w:pPr>
        <w:ind w:left="360" w:hanging="360"/>
      </w:pPr>
      <w:rPr>
        <w:rFonts w:hint="default"/>
      </w:rPr>
    </w:lvl>
    <w:lvl w:ilvl="1" w:tplc="08090005">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E5E412A"/>
    <w:multiLevelType w:val="hybridMultilevel"/>
    <w:tmpl w:val="4BD4615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9E6F86"/>
    <w:multiLevelType w:val="hybridMultilevel"/>
    <w:tmpl w:val="4B22CC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768030F"/>
    <w:multiLevelType w:val="hybridMultilevel"/>
    <w:tmpl w:val="F968BB9A"/>
    <w:lvl w:ilvl="0" w:tplc="BAF83C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9863A9B"/>
    <w:multiLevelType w:val="hybridMultilevel"/>
    <w:tmpl w:val="918C3816"/>
    <w:lvl w:ilvl="0" w:tplc="16A2B7DC">
      <w:start w:val="4"/>
      <w:numFmt w:val="bullet"/>
      <w:lvlText w:val="-"/>
      <w:lvlJc w:val="left"/>
      <w:pPr>
        <w:ind w:left="1211" w:hanging="360"/>
      </w:pPr>
      <w:rPr>
        <w:rFonts w:ascii="Calibri" w:eastAsia="宋体" w:hAnsi="Calibri" w:cs="Times New Roman" w:hint="default"/>
      </w:rPr>
    </w:lvl>
    <w:lvl w:ilvl="1" w:tplc="08090003">
      <w:start w:val="1"/>
      <w:numFmt w:val="bullet"/>
      <w:lvlText w:val="o"/>
      <w:lvlJc w:val="left"/>
      <w:pPr>
        <w:ind w:left="513"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nsid w:val="5A1478D7"/>
    <w:multiLevelType w:val="hybridMultilevel"/>
    <w:tmpl w:val="3E02671C"/>
    <w:lvl w:ilvl="0" w:tplc="F302439C">
      <w:start w:val="2"/>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E9B3BFB"/>
    <w:multiLevelType w:val="hybridMultilevel"/>
    <w:tmpl w:val="A4605E9A"/>
    <w:lvl w:ilvl="0" w:tplc="BF467DE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5EA105D9"/>
    <w:multiLevelType w:val="hybridMultilevel"/>
    <w:tmpl w:val="7D9C5798"/>
    <w:lvl w:ilvl="0" w:tplc="BE7894D2">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DD414A"/>
    <w:multiLevelType w:val="hybridMultilevel"/>
    <w:tmpl w:val="E5AC9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D96260E"/>
    <w:multiLevelType w:val="hybridMultilevel"/>
    <w:tmpl w:val="1DB86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3"/>
  </w:num>
  <w:num w:numId="4">
    <w:abstractNumId w:val="23"/>
  </w:num>
  <w:num w:numId="5">
    <w:abstractNumId w:val="11"/>
  </w:num>
  <w:num w:numId="6">
    <w:abstractNumId w:val="0"/>
  </w:num>
  <w:num w:numId="7">
    <w:abstractNumId w:val="22"/>
  </w:num>
  <w:num w:numId="8">
    <w:abstractNumId w:val="3"/>
  </w:num>
  <w:num w:numId="9">
    <w:abstractNumId w:val="17"/>
  </w:num>
  <w:num w:numId="10">
    <w:abstractNumId w:val="12"/>
  </w:num>
  <w:num w:numId="11">
    <w:abstractNumId w:val="16"/>
  </w:num>
  <w:num w:numId="12">
    <w:abstractNumId w:val="18"/>
  </w:num>
  <w:num w:numId="13">
    <w:abstractNumId w:val="1"/>
  </w:num>
  <w:num w:numId="14">
    <w:abstractNumId w:val="19"/>
  </w:num>
  <w:num w:numId="15">
    <w:abstractNumId w:val="20"/>
  </w:num>
  <w:num w:numId="16">
    <w:abstractNumId w:val="15"/>
  </w:num>
  <w:num w:numId="17">
    <w:abstractNumId w:val="14"/>
  </w:num>
  <w:num w:numId="18">
    <w:abstractNumId w:val="5"/>
  </w:num>
  <w:num w:numId="19">
    <w:abstractNumId w:val="6"/>
  </w:num>
  <w:num w:numId="20">
    <w:abstractNumId w:val="10"/>
  </w:num>
  <w:num w:numId="21">
    <w:abstractNumId w:val="4"/>
  </w:num>
  <w:num w:numId="22">
    <w:abstractNumId w:val="9"/>
  </w:num>
  <w:num w:numId="23">
    <w:abstractNumId w:val="7"/>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7650"/>
  </w:hdrShapeDefaults>
  <w:footnotePr>
    <w:footnote w:id="-1"/>
    <w:footnote w:id="0"/>
  </w:footnotePr>
  <w:endnotePr>
    <w:endnote w:id="-1"/>
    <w:endnote w:id="0"/>
  </w:endnotePr>
  <w:compat>
    <w:useFELayout/>
  </w:compat>
  <w:rsids>
    <w:rsidRoot w:val="00FB6B73"/>
    <w:rsid w:val="000027CB"/>
    <w:rsid w:val="000042D6"/>
    <w:rsid w:val="0000620F"/>
    <w:rsid w:val="00007CD5"/>
    <w:rsid w:val="00013602"/>
    <w:rsid w:val="00016A6B"/>
    <w:rsid w:val="000175C8"/>
    <w:rsid w:val="00020454"/>
    <w:rsid w:val="00023627"/>
    <w:rsid w:val="000247D2"/>
    <w:rsid w:val="00026264"/>
    <w:rsid w:val="00030BB8"/>
    <w:rsid w:val="000329EA"/>
    <w:rsid w:val="000335FC"/>
    <w:rsid w:val="00037E40"/>
    <w:rsid w:val="00045D2B"/>
    <w:rsid w:val="000513DD"/>
    <w:rsid w:val="00085A85"/>
    <w:rsid w:val="000A198D"/>
    <w:rsid w:val="000A78E3"/>
    <w:rsid w:val="000B72B8"/>
    <w:rsid w:val="000C3048"/>
    <w:rsid w:val="000C3470"/>
    <w:rsid w:val="000C43AA"/>
    <w:rsid w:val="000C5FF7"/>
    <w:rsid w:val="000D05CE"/>
    <w:rsid w:val="000D33C5"/>
    <w:rsid w:val="000D3879"/>
    <w:rsid w:val="000D51D0"/>
    <w:rsid w:val="000F3A88"/>
    <w:rsid w:val="000F7590"/>
    <w:rsid w:val="00113527"/>
    <w:rsid w:val="00113FF9"/>
    <w:rsid w:val="00124CBE"/>
    <w:rsid w:val="00126F7B"/>
    <w:rsid w:val="00134816"/>
    <w:rsid w:val="00136248"/>
    <w:rsid w:val="00137255"/>
    <w:rsid w:val="0014070B"/>
    <w:rsid w:val="00142E9E"/>
    <w:rsid w:val="0014328C"/>
    <w:rsid w:val="00152D7A"/>
    <w:rsid w:val="0015768E"/>
    <w:rsid w:val="00157BCC"/>
    <w:rsid w:val="00160BC7"/>
    <w:rsid w:val="00161AEC"/>
    <w:rsid w:val="00172425"/>
    <w:rsid w:val="001778D0"/>
    <w:rsid w:val="00180362"/>
    <w:rsid w:val="00183DDD"/>
    <w:rsid w:val="00190AF8"/>
    <w:rsid w:val="00191258"/>
    <w:rsid w:val="001A1F98"/>
    <w:rsid w:val="001A2029"/>
    <w:rsid w:val="001A24FB"/>
    <w:rsid w:val="001A3079"/>
    <w:rsid w:val="001A4594"/>
    <w:rsid w:val="001B2789"/>
    <w:rsid w:val="001B336D"/>
    <w:rsid w:val="001B3B24"/>
    <w:rsid w:val="001B63A1"/>
    <w:rsid w:val="001B6ADE"/>
    <w:rsid w:val="001C1E89"/>
    <w:rsid w:val="001C3C62"/>
    <w:rsid w:val="001C5372"/>
    <w:rsid w:val="001D3AD4"/>
    <w:rsid w:val="001D6FD8"/>
    <w:rsid w:val="001E40A8"/>
    <w:rsid w:val="00201612"/>
    <w:rsid w:val="0020216A"/>
    <w:rsid w:val="00203B8B"/>
    <w:rsid w:val="002041C8"/>
    <w:rsid w:val="00204972"/>
    <w:rsid w:val="002051BE"/>
    <w:rsid w:val="00206810"/>
    <w:rsid w:val="002133F2"/>
    <w:rsid w:val="00217F6B"/>
    <w:rsid w:val="0022535F"/>
    <w:rsid w:val="002263F8"/>
    <w:rsid w:val="00232233"/>
    <w:rsid w:val="00243EEC"/>
    <w:rsid w:val="00244538"/>
    <w:rsid w:val="00247DAD"/>
    <w:rsid w:val="002573DC"/>
    <w:rsid w:val="00257D01"/>
    <w:rsid w:val="00261E02"/>
    <w:rsid w:val="00270EE4"/>
    <w:rsid w:val="00273760"/>
    <w:rsid w:val="00274407"/>
    <w:rsid w:val="00274A97"/>
    <w:rsid w:val="00274C54"/>
    <w:rsid w:val="00276444"/>
    <w:rsid w:val="00277A29"/>
    <w:rsid w:val="00277D1A"/>
    <w:rsid w:val="00280E2C"/>
    <w:rsid w:val="002843E8"/>
    <w:rsid w:val="002970D7"/>
    <w:rsid w:val="002A2BF9"/>
    <w:rsid w:val="002A3D0F"/>
    <w:rsid w:val="002B1B38"/>
    <w:rsid w:val="002B67BC"/>
    <w:rsid w:val="002C0F44"/>
    <w:rsid w:val="002C29E9"/>
    <w:rsid w:val="002C54DE"/>
    <w:rsid w:val="002D09BD"/>
    <w:rsid w:val="002D15A9"/>
    <w:rsid w:val="002D4099"/>
    <w:rsid w:val="002D4D18"/>
    <w:rsid w:val="002E094E"/>
    <w:rsid w:val="002E2119"/>
    <w:rsid w:val="002E538C"/>
    <w:rsid w:val="002E6AB1"/>
    <w:rsid w:val="002F19B4"/>
    <w:rsid w:val="002F1E99"/>
    <w:rsid w:val="002F7789"/>
    <w:rsid w:val="00302330"/>
    <w:rsid w:val="00302D50"/>
    <w:rsid w:val="00305E1B"/>
    <w:rsid w:val="0030672A"/>
    <w:rsid w:val="00310191"/>
    <w:rsid w:val="003103A1"/>
    <w:rsid w:val="0031431A"/>
    <w:rsid w:val="0031491E"/>
    <w:rsid w:val="0031659C"/>
    <w:rsid w:val="00320B21"/>
    <w:rsid w:val="003218D2"/>
    <w:rsid w:val="00322C7A"/>
    <w:rsid w:val="00323CE1"/>
    <w:rsid w:val="003273B9"/>
    <w:rsid w:val="00327B68"/>
    <w:rsid w:val="00333A56"/>
    <w:rsid w:val="00333F68"/>
    <w:rsid w:val="003368BA"/>
    <w:rsid w:val="00340592"/>
    <w:rsid w:val="0034069B"/>
    <w:rsid w:val="00341FB8"/>
    <w:rsid w:val="003438D3"/>
    <w:rsid w:val="00343B8E"/>
    <w:rsid w:val="00344FF8"/>
    <w:rsid w:val="0034503E"/>
    <w:rsid w:val="00345919"/>
    <w:rsid w:val="00356EB6"/>
    <w:rsid w:val="00360243"/>
    <w:rsid w:val="003671B8"/>
    <w:rsid w:val="003679D6"/>
    <w:rsid w:val="00371192"/>
    <w:rsid w:val="00373CF4"/>
    <w:rsid w:val="0038152B"/>
    <w:rsid w:val="003853DF"/>
    <w:rsid w:val="003932FC"/>
    <w:rsid w:val="003933D5"/>
    <w:rsid w:val="003953E7"/>
    <w:rsid w:val="00397CEC"/>
    <w:rsid w:val="003A4162"/>
    <w:rsid w:val="003B1282"/>
    <w:rsid w:val="003B5A6E"/>
    <w:rsid w:val="003B6F17"/>
    <w:rsid w:val="003D6581"/>
    <w:rsid w:val="003D744B"/>
    <w:rsid w:val="003D7D8D"/>
    <w:rsid w:val="003E2E5B"/>
    <w:rsid w:val="003E3A05"/>
    <w:rsid w:val="003E6A7A"/>
    <w:rsid w:val="003F05BC"/>
    <w:rsid w:val="003F64FA"/>
    <w:rsid w:val="003F7B36"/>
    <w:rsid w:val="0040451D"/>
    <w:rsid w:val="00406EF5"/>
    <w:rsid w:val="00407760"/>
    <w:rsid w:val="00410130"/>
    <w:rsid w:val="00412ABB"/>
    <w:rsid w:val="00414080"/>
    <w:rsid w:val="00415C8A"/>
    <w:rsid w:val="00415F2C"/>
    <w:rsid w:val="004225A3"/>
    <w:rsid w:val="00435432"/>
    <w:rsid w:val="00451697"/>
    <w:rsid w:val="004531A5"/>
    <w:rsid w:val="004537F1"/>
    <w:rsid w:val="00454EFA"/>
    <w:rsid w:val="00455C58"/>
    <w:rsid w:val="0046115C"/>
    <w:rsid w:val="00463E32"/>
    <w:rsid w:val="00464B08"/>
    <w:rsid w:val="0046740C"/>
    <w:rsid w:val="00473391"/>
    <w:rsid w:val="004747B7"/>
    <w:rsid w:val="0047482D"/>
    <w:rsid w:val="004810AE"/>
    <w:rsid w:val="00481D00"/>
    <w:rsid w:val="00486015"/>
    <w:rsid w:val="004B20B0"/>
    <w:rsid w:val="004B2B7D"/>
    <w:rsid w:val="004B3618"/>
    <w:rsid w:val="004C080F"/>
    <w:rsid w:val="004C5075"/>
    <w:rsid w:val="004C6317"/>
    <w:rsid w:val="004C77C4"/>
    <w:rsid w:val="004D06E8"/>
    <w:rsid w:val="004D0E0D"/>
    <w:rsid w:val="004D2D41"/>
    <w:rsid w:val="004D4125"/>
    <w:rsid w:val="004D631B"/>
    <w:rsid w:val="004E386B"/>
    <w:rsid w:val="004F3B0D"/>
    <w:rsid w:val="004F7C73"/>
    <w:rsid w:val="00500525"/>
    <w:rsid w:val="00500935"/>
    <w:rsid w:val="00504003"/>
    <w:rsid w:val="00505F8B"/>
    <w:rsid w:val="00507202"/>
    <w:rsid w:val="0050721A"/>
    <w:rsid w:val="00512FF7"/>
    <w:rsid w:val="005233F4"/>
    <w:rsid w:val="0052416A"/>
    <w:rsid w:val="005326B6"/>
    <w:rsid w:val="00532F37"/>
    <w:rsid w:val="005335FB"/>
    <w:rsid w:val="005357C3"/>
    <w:rsid w:val="00536AA3"/>
    <w:rsid w:val="00536DBD"/>
    <w:rsid w:val="00544C0F"/>
    <w:rsid w:val="0055193F"/>
    <w:rsid w:val="00551BCC"/>
    <w:rsid w:val="0055215E"/>
    <w:rsid w:val="0055536A"/>
    <w:rsid w:val="00563B48"/>
    <w:rsid w:val="00565002"/>
    <w:rsid w:val="005713A4"/>
    <w:rsid w:val="005742A5"/>
    <w:rsid w:val="0057477F"/>
    <w:rsid w:val="005869E9"/>
    <w:rsid w:val="00590C01"/>
    <w:rsid w:val="00592F4A"/>
    <w:rsid w:val="00593FFB"/>
    <w:rsid w:val="0059582D"/>
    <w:rsid w:val="005976EB"/>
    <w:rsid w:val="005A1D58"/>
    <w:rsid w:val="005A1FD1"/>
    <w:rsid w:val="005A511E"/>
    <w:rsid w:val="005A6A7D"/>
    <w:rsid w:val="005A7E34"/>
    <w:rsid w:val="005B529B"/>
    <w:rsid w:val="005B7DB1"/>
    <w:rsid w:val="005C2FDE"/>
    <w:rsid w:val="005C38AC"/>
    <w:rsid w:val="005C39E1"/>
    <w:rsid w:val="005D0DD1"/>
    <w:rsid w:val="005D6B07"/>
    <w:rsid w:val="005D6CE2"/>
    <w:rsid w:val="005E3BB1"/>
    <w:rsid w:val="005E610D"/>
    <w:rsid w:val="005F23AB"/>
    <w:rsid w:val="005F2676"/>
    <w:rsid w:val="0061511D"/>
    <w:rsid w:val="006306C5"/>
    <w:rsid w:val="00630F9C"/>
    <w:rsid w:val="00631525"/>
    <w:rsid w:val="00634272"/>
    <w:rsid w:val="00636F38"/>
    <w:rsid w:val="00640B4B"/>
    <w:rsid w:val="00641352"/>
    <w:rsid w:val="006514DC"/>
    <w:rsid w:val="00654378"/>
    <w:rsid w:val="00654993"/>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CCB"/>
    <w:rsid w:val="006C0B0B"/>
    <w:rsid w:val="006C11D7"/>
    <w:rsid w:val="006C3113"/>
    <w:rsid w:val="006C39D8"/>
    <w:rsid w:val="006D0017"/>
    <w:rsid w:val="006D1284"/>
    <w:rsid w:val="006D42A0"/>
    <w:rsid w:val="006D7E3A"/>
    <w:rsid w:val="006E00A1"/>
    <w:rsid w:val="006E010D"/>
    <w:rsid w:val="006E43F6"/>
    <w:rsid w:val="006E7B8A"/>
    <w:rsid w:val="006F0F3C"/>
    <w:rsid w:val="006F1F8A"/>
    <w:rsid w:val="006F4C8A"/>
    <w:rsid w:val="006F70A4"/>
    <w:rsid w:val="007026F0"/>
    <w:rsid w:val="00704ED3"/>
    <w:rsid w:val="00706455"/>
    <w:rsid w:val="00706F37"/>
    <w:rsid w:val="00710A47"/>
    <w:rsid w:val="00710CD4"/>
    <w:rsid w:val="00713F7F"/>
    <w:rsid w:val="007239BB"/>
    <w:rsid w:val="00725072"/>
    <w:rsid w:val="0072524A"/>
    <w:rsid w:val="00726F4F"/>
    <w:rsid w:val="00727C65"/>
    <w:rsid w:val="00730F51"/>
    <w:rsid w:val="00731340"/>
    <w:rsid w:val="00735700"/>
    <w:rsid w:val="0073627E"/>
    <w:rsid w:val="00737C41"/>
    <w:rsid w:val="00741510"/>
    <w:rsid w:val="00741B94"/>
    <w:rsid w:val="007431E8"/>
    <w:rsid w:val="007441E0"/>
    <w:rsid w:val="0074538B"/>
    <w:rsid w:val="00750B6B"/>
    <w:rsid w:val="00751021"/>
    <w:rsid w:val="007523D5"/>
    <w:rsid w:val="0075333D"/>
    <w:rsid w:val="00753383"/>
    <w:rsid w:val="007540A1"/>
    <w:rsid w:val="00754950"/>
    <w:rsid w:val="00760B6F"/>
    <w:rsid w:val="00761C7B"/>
    <w:rsid w:val="007637DB"/>
    <w:rsid w:val="00773396"/>
    <w:rsid w:val="00780EC1"/>
    <w:rsid w:val="00780EF9"/>
    <w:rsid w:val="00786E92"/>
    <w:rsid w:val="007879CF"/>
    <w:rsid w:val="00791EC3"/>
    <w:rsid w:val="00797EEC"/>
    <w:rsid w:val="007A5936"/>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E6A1F"/>
    <w:rsid w:val="007F0D83"/>
    <w:rsid w:val="00803C35"/>
    <w:rsid w:val="00804457"/>
    <w:rsid w:val="0080766B"/>
    <w:rsid w:val="00821D7F"/>
    <w:rsid w:val="00823732"/>
    <w:rsid w:val="00825228"/>
    <w:rsid w:val="008263D9"/>
    <w:rsid w:val="008264E4"/>
    <w:rsid w:val="008326BA"/>
    <w:rsid w:val="00832890"/>
    <w:rsid w:val="00833C79"/>
    <w:rsid w:val="00837F4B"/>
    <w:rsid w:val="00844D3C"/>
    <w:rsid w:val="0084748B"/>
    <w:rsid w:val="00851A9E"/>
    <w:rsid w:val="0085250F"/>
    <w:rsid w:val="0085256E"/>
    <w:rsid w:val="00862B14"/>
    <w:rsid w:val="008669A0"/>
    <w:rsid w:val="00872721"/>
    <w:rsid w:val="0087492C"/>
    <w:rsid w:val="00875777"/>
    <w:rsid w:val="008760E0"/>
    <w:rsid w:val="00876F61"/>
    <w:rsid w:val="00881352"/>
    <w:rsid w:val="0088439E"/>
    <w:rsid w:val="0089077A"/>
    <w:rsid w:val="00894930"/>
    <w:rsid w:val="00895326"/>
    <w:rsid w:val="00895BE7"/>
    <w:rsid w:val="008A55AA"/>
    <w:rsid w:val="008A6670"/>
    <w:rsid w:val="008B16E0"/>
    <w:rsid w:val="008B23E9"/>
    <w:rsid w:val="008B4BA7"/>
    <w:rsid w:val="008B4CB1"/>
    <w:rsid w:val="008B5F43"/>
    <w:rsid w:val="008C23F6"/>
    <w:rsid w:val="008C2F31"/>
    <w:rsid w:val="008C5FA0"/>
    <w:rsid w:val="008D5A42"/>
    <w:rsid w:val="008D6321"/>
    <w:rsid w:val="008E28DC"/>
    <w:rsid w:val="008E3FA9"/>
    <w:rsid w:val="008E554C"/>
    <w:rsid w:val="008E5746"/>
    <w:rsid w:val="008E6BE7"/>
    <w:rsid w:val="008F0439"/>
    <w:rsid w:val="008F1F36"/>
    <w:rsid w:val="008F2D64"/>
    <w:rsid w:val="008F6016"/>
    <w:rsid w:val="009047A8"/>
    <w:rsid w:val="00904BB5"/>
    <w:rsid w:val="00912ACE"/>
    <w:rsid w:val="00913187"/>
    <w:rsid w:val="0091381C"/>
    <w:rsid w:val="009177E3"/>
    <w:rsid w:val="0092705D"/>
    <w:rsid w:val="0094187B"/>
    <w:rsid w:val="00944F91"/>
    <w:rsid w:val="009462B2"/>
    <w:rsid w:val="00950899"/>
    <w:rsid w:val="00952A3B"/>
    <w:rsid w:val="009538CF"/>
    <w:rsid w:val="00953F71"/>
    <w:rsid w:val="00954036"/>
    <w:rsid w:val="009560C6"/>
    <w:rsid w:val="00957DE0"/>
    <w:rsid w:val="00960C94"/>
    <w:rsid w:val="0096479F"/>
    <w:rsid w:val="00967063"/>
    <w:rsid w:val="00970DC8"/>
    <w:rsid w:val="00977A3C"/>
    <w:rsid w:val="009806BD"/>
    <w:rsid w:val="00982ACD"/>
    <w:rsid w:val="00982FF4"/>
    <w:rsid w:val="0098615D"/>
    <w:rsid w:val="009908BF"/>
    <w:rsid w:val="0099621F"/>
    <w:rsid w:val="00997BF8"/>
    <w:rsid w:val="009A0236"/>
    <w:rsid w:val="009A38DB"/>
    <w:rsid w:val="009B33C9"/>
    <w:rsid w:val="009B4A2B"/>
    <w:rsid w:val="009C0114"/>
    <w:rsid w:val="009C507E"/>
    <w:rsid w:val="009C629F"/>
    <w:rsid w:val="009C6AA0"/>
    <w:rsid w:val="009C7708"/>
    <w:rsid w:val="009D16C2"/>
    <w:rsid w:val="009D339C"/>
    <w:rsid w:val="009D515C"/>
    <w:rsid w:val="009D64B3"/>
    <w:rsid w:val="009D6C25"/>
    <w:rsid w:val="009D74E4"/>
    <w:rsid w:val="009E26F5"/>
    <w:rsid w:val="009F0BB5"/>
    <w:rsid w:val="009F1854"/>
    <w:rsid w:val="009F25C5"/>
    <w:rsid w:val="009F4E11"/>
    <w:rsid w:val="00A00D3F"/>
    <w:rsid w:val="00A079EC"/>
    <w:rsid w:val="00A07E14"/>
    <w:rsid w:val="00A11BAA"/>
    <w:rsid w:val="00A13503"/>
    <w:rsid w:val="00A1414A"/>
    <w:rsid w:val="00A1499B"/>
    <w:rsid w:val="00A208AF"/>
    <w:rsid w:val="00A20964"/>
    <w:rsid w:val="00A2229B"/>
    <w:rsid w:val="00A2444C"/>
    <w:rsid w:val="00A403E0"/>
    <w:rsid w:val="00A45ACA"/>
    <w:rsid w:val="00A45E45"/>
    <w:rsid w:val="00A50DF5"/>
    <w:rsid w:val="00A61697"/>
    <w:rsid w:val="00A65553"/>
    <w:rsid w:val="00A66D87"/>
    <w:rsid w:val="00A80C99"/>
    <w:rsid w:val="00A819F6"/>
    <w:rsid w:val="00A82913"/>
    <w:rsid w:val="00A8474B"/>
    <w:rsid w:val="00A85ED8"/>
    <w:rsid w:val="00A875D2"/>
    <w:rsid w:val="00A91F82"/>
    <w:rsid w:val="00A92207"/>
    <w:rsid w:val="00A925D7"/>
    <w:rsid w:val="00AA1441"/>
    <w:rsid w:val="00AA2947"/>
    <w:rsid w:val="00AA492A"/>
    <w:rsid w:val="00AB0AD9"/>
    <w:rsid w:val="00AB237B"/>
    <w:rsid w:val="00AC2A5B"/>
    <w:rsid w:val="00AC2EF3"/>
    <w:rsid w:val="00AC771C"/>
    <w:rsid w:val="00AC78C4"/>
    <w:rsid w:val="00AD3600"/>
    <w:rsid w:val="00AD4A26"/>
    <w:rsid w:val="00AE3A0C"/>
    <w:rsid w:val="00AE574E"/>
    <w:rsid w:val="00AE5842"/>
    <w:rsid w:val="00AE5D13"/>
    <w:rsid w:val="00AE69E3"/>
    <w:rsid w:val="00AF35FB"/>
    <w:rsid w:val="00AF765A"/>
    <w:rsid w:val="00B03501"/>
    <w:rsid w:val="00B04F02"/>
    <w:rsid w:val="00B07277"/>
    <w:rsid w:val="00B0747E"/>
    <w:rsid w:val="00B10E79"/>
    <w:rsid w:val="00B110D9"/>
    <w:rsid w:val="00B12081"/>
    <w:rsid w:val="00B14D8E"/>
    <w:rsid w:val="00B23D37"/>
    <w:rsid w:val="00B25991"/>
    <w:rsid w:val="00B25E96"/>
    <w:rsid w:val="00B30690"/>
    <w:rsid w:val="00B41D5F"/>
    <w:rsid w:val="00B457DE"/>
    <w:rsid w:val="00B46098"/>
    <w:rsid w:val="00B53C85"/>
    <w:rsid w:val="00B57AFE"/>
    <w:rsid w:val="00B6380C"/>
    <w:rsid w:val="00B64E1B"/>
    <w:rsid w:val="00B7023D"/>
    <w:rsid w:val="00B70511"/>
    <w:rsid w:val="00B73941"/>
    <w:rsid w:val="00B74758"/>
    <w:rsid w:val="00B74926"/>
    <w:rsid w:val="00B774BA"/>
    <w:rsid w:val="00B811D2"/>
    <w:rsid w:val="00B81318"/>
    <w:rsid w:val="00B81A5E"/>
    <w:rsid w:val="00B83824"/>
    <w:rsid w:val="00B92B28"/>
    <w:rsid w:val="00B939F8"/>
    <w:rsid w:val="00B96199"/>
    <w:rsid w:val="00BA0374"/>
    <w:rsid w:val="00BA0D1A"/>
    <w:rsid w:val="00BA2CFA"/>
    <w:rsid w:val="00BB7B9F"/>
    <w:rsid w:val="00BC309A"/>
    <w:rsid w:val="00BC3916"/>
    <w:rsid w:val="00BC48D4"/>
    <w:rsid w:val="00BE2E4D"/>
    <w:rsid w:val="00BE494B"/>
    <w:rsid w:val="00BF19F1"/>
    <w:rsid w:val="00BF3EBD"/>
    <w:rsid w:val="00C04E6E"/>
    <w:rsid w:val="00C1634F"/>
    <w:rsid w:val="00C1731B"/>
    <w:rsid w:val="00C228D0"/>
    <w:rsid w:val="00C24572"/>
    <w:rsid w:val="00C2671B"/>
    <w:rsid w:val="00C3123C"/>
    <w:rsid w:val="00C34F7A"/>
    <w:rsid w:val="00C37867"/>
    <w:rsid w:val="00C423D4"/>
    <w:rsid w:val="00C46927"/>
    <w:rsid w:val="00C470A0"/>
    <w:rsid w:val="00C51585"/>
    <w:rsid w:val="00C52AA7"/>
    <w:rsid w:val="00C569DF"/>
    <w:rsid w:val="00C56D73"/>
    <w:rsid w:val="00C56DF4"/>
    <w:rsid w:val="00C70C46"/>
    <w:rsid w:val="00C71A38"/>
    <w:rsid w:val="00C73B63"/>
    <w:rsid w:val="00C76205"/>
    <w:rsid w:val="00C85AE4"/>
    <w:rsid w:val="00C9105A"/>
    <w:rsid w:val="00C9241D"/>
    <w:rsid w:val="00C948FA"/>
    <w:rsid w:val="00C94A70"/>
    <w:rsid w:val="00C95CA7"/>
    <w:rsid w:val="00CA016D"/>
    <w:rsid w:val="00CA4A1B"/>
    <w:rsid w:val="00CA4BC6"/>
    <w:rsid w:val="00CA7DC9"/>
    <w:rsid w:val="00CB2EDA"/>
    <w:rsid w:val="00CB6479"/>
    <w:rsid w:val="00CB78A1"/>
    <w:rsid w:val="00CC3230"/>
    <w:rsid w:val="00CC36DC"/>
    <w:rsid w:val="00CC404B"/>
    <w:rsid w:val="00CC5143"/>
    <w:rsid w:val="00CC5571"/>
    <w:rsid w:val="00CD2558"/>
    <w:rsid w:val="00CE11CF"/>
    <w:rsid w:val="00CE13D4"/>
    <w:rsid w:val="00CE4381"/>
    <w:rsid w:val="00CE4A49"/>
    <w:rsid w:val="00CE5DDE"/>
    <w:rsid w:val="00D04750"/>
    <w:rsid w:val="00D05A6B"/>
    <w:rsid w:val="00D148EA"/>
    <w:rsid w:val="00D17209"/>
    <w:rsid w:val="00D17CF6"/>
    <w:rsid w:val="00D21A03"/>
    <w:rsid w:val="00D21F9C"/>
    <w:rsid w:val="00D224C0"/>
    <w:rsid w:val="00D325CD"/>
    <w:rsid w:val="00D35ACD"/>
    <w:rsid w:val="00D35E27"/>
    <w:rsid w:val="00D361D8"/>
    <w:rsid w:val="00D429BC"/>
    <w:rsid w:val="00D47A39"/>
    <w:rsid w:val="00D52C6D"/>
    <w:rsid w:val="00D54F4D"/>
    <w:rsid w:val="00D60494"/>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DFE"/>
    <w:rsid w:val="00DA2BE1"/>
    <w:rsid w:val="00DA30A0"/>
    <w:rsid w:val="00DA7784"/>
    <w:rsid w:val="00DB55C7"/>
    <w:rsid w:val="00DB5903"/>
    <w:rsid w:val="00DC03EE"/>
    <w:rsid w:val="00DC0CD2"/>
    <w:rsid w:val="00DC5296"/>
    <w:rsid w:val="00DC5446"/>
    <w:rsid w:val="00DC5AEA"/>
    <w:rsid w:val="00DC608C"/>
    <w:rsid w:val="00DD1E81"/>
    <w:rsid w:val="00DD2640"/>
    <w:rsid w:val="00DD2F17"/>
    <w:rsid w:val="00DD5607"/>
    <w:rsid w:val="00DD7D5A"/>
    <w:rsid w:val="00DE00E7"/>
    <w:rsid w:val="00DF0FC3"/>
    <w:rsid w:val="00DF421E"/>
    <w:rsid w:val="00DF4D54"/>
    <w:rsid w:val="00DF6633"/>
    <w:rsid w:val="00E02723"/>
    <w:rsid w:val="00E13FCB"/>
    <w:rsid w:val="00E22C5D"/>
    <w:rsid w:val="00E23707"/>
    <w:rsid w:val="00E23D83"/>
    <w:rsid w:val="00E2404D"/>
    <w:rsid w:val="00E24C91"/>
    <w:rsid w:val="00E24D93"/>
    <w:rsid w:val="00E25296"/>
    <w:rsid w:val="00E25C68"/>
    <w:rsid w:val="00E31C6A"/>
    <w:rsid w:val="00E35D19"/>
    <w:rsid w:val="00E36EF8"/>
    <w:rsid w:val="00E43386"/>
    <w:rsid w:val="00E46DC5"/>
    <w:rsid w:val="00E57166"/>
    <w:rsid w:val="00E6411E"/>
    <w:rsid w:val="00E64CDA"/>
    <w:rsid w:val="00E67687"/>
    <w:rsid w:val="00E70D74"/>
    <w:rsid w:val="00E74ACA"/>
    <w:rsid w:val="00E768B8"/>
    <w:rsid w:val="00E770DE"/>
    <w:rsid w:val="00E81857"/>
    <w:rsid w:val="00E82076"/>
    <w:rsid w:val="00E820A1"/>
    <w:rsid w:val="00E8540D"/>
    <w:rsid w:val="00E90738"/>
    <w:rsid w:val="00E9312C"/>
    <w:rsid w:val="00E972CC"/>
    <w:rsid w:val="00EA237E"/>
    <w:rsid w:val="00EA3B75"/>
    <w:rsid w:val="00EA3E2C"/>
    <w:rsid w:val="00EA5A8C"/>
    <w:rsid w:val="00EB2770"/>
    <w:rsid w:val="00EC2660"/>
    <w:rsid w:val="00EC3DA3"/>
    <w:rsid w:val="00EC613E"/>
    <w:rsid w:val="00EC6742"/>
    <w:rsid w:val="00EC6D86"/>
    <w:rsid w:val="00EC7422"/>
    <w:rsid w:val="00ED0048"/>
    <w:rsid w:val="00ED1EF0"/>
    <w:rsid w:val="00ED36E6"/>
    <w:rsid w:val="00EE58B8"/>
    <w:rsid w:val="00EF09AE"/>
    <w:rsid w:val="00F02071"/>
    <w:rsid w:val="00F05831"/>
    <w:rsid w:val="00F10086"/>
    <w:rsid w:val="00F10C41"/>
    <w:rsid w:val="00F110CB"/>
    <w:rsid w:val="00F13E3A"/>
    <w:rsid w:val="00F13F19"/>
    <w:rsid w:val="00F14A5D"/>
    <w:rsid w:val="00F14D26"/>
    <w:rsid w:val="00F14E58"/>
    <w:rsid w:val="00F15FEA"/>
    <w:rsid w:val="00F17BC7"/>
    <w:rsid w:val="00F23E88"/>
    <w:rsid w:val="00F24878"/>
    <w:rsid w:val="00F3518C"/>
    <w:rsid w:val="00F3707E"/>
    <w:rsid w:val="00F4158A"/>
    <w:rsid w:val="00F43756"/>
    <w:rsid w:val="00F446FD"/>
    <w:rsid w:val="00F47544"/>
    <w:rsid w:val="00F553CD"/>
    <w:rsid w:val="00F56359"/>
    <w:rsid w:val="00F605D4"/>
    <w:rsid w:val="00F645F7"/>
    <w:rsid w:val="00F64B83"/>
    <w:rsid w:val="00F651F4"/>
    <w:rsid w:val="00F66DC4"/>
    <w:rsid w:val="00F67F0F"/>
    <w:rsid w:val="00F67FA3"/>
    <w:rsid w:val="00F70C2D"/>
    <w:rsid w:val="00F735D0"/>
    <w:rsid w:val="00F75099"/>
    <w:rsid w:val="00F85E00"/>
    <w:rsid w:val="00F92CB9"/>
    <w:rsid w:val="00FB05F0"/>
    <w:rsid w:val="00FB0B16"/>
    <w:rsid w:val="00FB3321"/>
    <w:rsid w:val="00FB6B73"/>
    <w:rsid w:val="00FB7236"/>
    <w:rsid w:val="00FC1131"/>
    <w:rsid w:val="00FD0FD7"/>
    <w:rsid w:val="00FD15C2"/>
    <w:rsid w:val="00FD3679"/>
    <w:rsid w:val="00FD65F5"/>
    <w:rsid w:val="00FD73FB"/>
    <w:rsid w:val="00FE5B51"/>
    <w:rsid w:val="00FF4B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5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53E7"/>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3953E7"/>
    <w:rPr>
      <w:rFonts w:ascii="Tahoma" w:hAnsi="Tahoma" w:cs="Tahoma"/>
      <w:sz w:val="16"/>
      <w:szCs w:val="16"/>
    </w:rPr>
  </w:style>
  <w:style w:type="paragraph" w:styleId="a4">
    <w:name w:val="No Spacing"/>
    <w:uiPriority w:val="1"/>
    <w:qFormat/>
    <w:rsid w:val="00DE00E7"/>
    <w:pPr>
      <w:widowControl w:val="0"/>
      <w:spacing w:after="0" w:line="240" w:lineRule="auto"/>
      <w:jc w:val="both"/>
    </w:pPr>
    <w:rPr>
      <w:rFonts w:ascii="Calibri" w:eastAsia="宋体" w:hAnsi="Calibri" w:cs="Times New Roman"/>
      <w:kern w:val="2"/>
      <w:sz w:val="21"/>
      <w:lang w:val="en-US"/>
    </w:rPr>
  </w:style>
  <w:style w:type="paragraph" w:styleId="a5">
    <w:name w:val="List Paragraph"/>
    <w:basedOn w:val="a"/>
    <w:uiPriority w:val="34"/>
    <w:qFormat/>
    <w:rsid w:val="00B25E96"/>
    <w:pPr>
      <w:ind w:left="720"/>
      <w:contextualSpacing/>
    </w:pPr>
  </w:style>
  <w:style w:type="table" w:styleId="a6">
    <w:name w:val="Table Grid"/>
    <w:basedOn w:val="a1"/>
    <w:uiPriority w:val="59"/>
    <w:rsid w:val="006E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a8">
    <w:name w:val="header"/>
    <w:basedOn w:val="a"/>
    <w:link w:val="Char0"/>
    <w:uiPriority w:val="99"/>
    <w:unhideWhenUsed/>
    <w:rsid w:val="00BA0D1A"/>
    <w:pPr>
      <w:tabs>
        <w:tab w:val="center" w:pos="4153"/>
        <w:tab w:val="right" w:pos="8306"/>
      </w:tabs>
      <w:spacing w:after="0" w:line="240" w:lineRule="auto"/>
    </w:pPr>
  </w:style>
  <w:style w:type="character" w:customStyle="1" w:styleId="Char0">
    <w:name w:val="页眉 Char"/>
    <w:basedOn w:val="a0"/>
    <w:link w:val="a8"/>
    <w:uiPriority w:val="99"/>
    <w:rsid w:val="00BA0D1A"/>
  </w:style>
  <w:style w:type="paragraph" w:styleId="a9">
    <w:name w:val="footer"/>
    <w:basedOn w:val="a"/>
    <w:link w:val="Char1"/>
    <w:uiPriority w:val="99"/>
    <w:unhideWhenUsed/>
    <w:rsid w:val="00BA0D1A"/>
    <w:pPr>
      <w:tabs>
        <w:tab w:val="center" w:pos="4153"/>
        <w:tab w:val="right" w:pos="8306"/>
      </w:tabs>
      <w:spacing w:after="0" w:line="240" w:lineRule="auto"/>
    </w:pPr>
  </w:style>
  <w:style w:type="character" w:customStyle="1" w:styleId="Char1">
    <w:name w:val="页脚 Char"/>
    <w:basedOn w:val="a0"/>
    <w:link w:val="a9"/>
    <w:uiPriority w:val="99"/>
    <w:rsid w:val="00BA0D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E7"/>
    <w:rPr>
      <w:rFonts w:ascii="Tahoma" w:hAnsi="Tahoma" w:cs="Tahoma"/>
      <w:sz w:val="16"/>
      <w:szCs w:val="16"/>
    </w:rPr>
  </w:style>
  <w:style w:type="paragraph" w:styleId="NoSpacing">
    <w:name w:val="No Spacing"/>
    <w:uiPriority w:val="1"/>
    <w:qFormat/>
    <w:rsid w:val="00DE00E7"/>
    <w:pPr>
      <w:widowControl w:val="0"/>
      <w:spacing w:after="0" w:line="240" w:lineRule="auto"/>
      <w:jc w:val="both"/>
    </w:pPr>
    <w:rPr>
      <w:rFonts w:ascii="Calibri" w:eastAsia="宋体" w:hAnsi="Calibri" w:cs="Times New Roman"/>
      <w:kern w:val="2"/>
      <w:sz w:val="21"/>
      <w:lang w:val="en-US"/>
    </w:rPr>
  </w:style>
  <w:style w:type="paragraph" w:styleId="ListParagraph">
    <w:name w:val="List Paragraph"/>
    <w:basedOn w:val="Normal"/>
    <w:uiPriority w:val="34"/>
    <w:qFormat/>
    <w:rsid w:val="00B25E96"/>
    <w:pPr>
      <w:ind w:left="720"/>
      <w:contextualSpacing/>
    </w:pPr>
  </w:style>
  <w:style w:type="table" w:styleId="TableGrid">
    <w:name w:val="Table Grid"/>
    <w:basedOn w:val="TableNormal"/>
    <w:uiPriority w:val="59"/>
    <w:rsid w:val="006E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0D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D1A"/>
  </w:style>
  <w:style w:type="paragraph" w:styleId="Footer">
    <w:name w:val="footer"/>
    <w:basedOn w:val="Normal"/>
    <w:link w:val="FooterChar"/>
    <w:uiPriority w:val="99"/>
    <w:unhideWhenUsed/>
    <w:rsid w:val="00BA0D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D1A"/>
  </w:style>
</w:styles>
</file>

<file path=word/webSettings.xml><?xml version="1.0" encoding="utf-8"?>
<w:webSettings xmlns:r="http://schemas.openxmlformats.org/officeDocument/2006/relationships" xmlns:w="http://schemas.openxmlformats.org/wordprocessingml/2006/main">
  <w:divs>
    <w:div w:id="17319812">
      <w:bodyDiv w:val="1"/>
      <w:marLeft w:val="0"/>
      <w:marRight w:val="0"/>
      <w:marTop w:val="0"/>
      <w:marBottom w:val="0"/>
      <w:divBdr>
        <w:top w:val="none" w:sz="0" w:space="0" w:color="auto"/>
        <w:left w:val="none" w:sz="0" w:space="0" w:color="auto"/>
        <w:bottom w:val="none" w:sz="0" w:space="0" w:color="auto"/>
        <w:right w:val="none" w:sz="0" w:space="0" w:color="auto"/>
      </w:divBdr>
      <w:divsChild>
        <w:div w:id="1614093935">
          <w:marLeft w:val="0"/>
          <w:marRight w:val="0"/>
          <w:marTop w:val="0"/>
          <w:marBottom w:val="0"/>
          <w:divBdr>
            <w:top w:val="none" w:sz="0" w:space="0" w:color="auto"/>
            <w:left w:val="none" w:sz="0" w:space="0" w:color="auto"/>
            <w:bottom w:val="none" w:sz="0" w:space="0" w:color="auto"/>
            <w:right w:val="none" w:sz="0" w:space="0" w:color="auto"/>
          </w:divBdr>
          <w:divsChild>
            <w:div w:id="1607889196">
              <w:marLeft w:val="0"/>
              <w:marRight w:val="0"/>
              <w:marTop w:val="0"/>
              <w:marBottom w:val="0"/>
              <w:divBdr>
                <w:top w:val="none" w:sz="0" w:space="0" w:color="auto"/>
                <w:left w:val="none" w:sz="0" w:space="0" w:color="auto"/>
                <w:bottom w:val="none" w:sz="0" w:space="0" w:color="auto"/>
                <w:right w:val="none" w:sz="0" w:space="0" w:color="auto"/>
              </w:divBdr>
              <w:divsChild>
                <w:div w:id="428934887">
                  <w:marLeft w:val="0"/>
                  <w:marRight w:val="0"/>
                  <w:marTop w:val="0"/>
                  <w:marBottom w:val="0"/>
                  <w:divBdr>
                    <w:top w:val="none" w:sz="0" w:space="0" w:color="auto"/>
                    <w:left w:val="none" w:sz="0" w:space="0" w:color="auto"/>
                    <w:bottom w:val="none" w:sz="0" w:space="0" w:color="auto"/>
                    <w:right w:val="none" w:sz="0" w:space="0" w:color="auto"/>
                  </w:divBdr>
                  <w:divsChild>
                    <w:div w:id="1188829787">
                      <w:marLeft w:val="0"/>
                      <w:marRight w:val="0"/>
                      <w:marTop w:val="0"/>
                      <w:marBottom w:val="0"/>
                      <w:divBdr>
                        <w:top w:val="none" w:sz="0" w:space="0" w:color="auto"/>
                        <w:left w:val="none" w:sz="0" w:space="0" w:color="auto"/>
                        <w:bottom w:val="none" w:sz="0" w:space="0" w:color="auto"/>
                        <w:right w:val="none" w:sz="0" w:space="0" w:color="auto"/>
                      </w:divBdr>
                      <w:divsChild>
                        <w:div w:id="891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4630">
          <w:marLeft w:val="0"/>
          <w:marRight w:val="0"/>
          <w:marTop w:val="0"/>
          <w:marBottom w:val="0"/>
          <w:divBdr>
            <w:top w:val="none" w:sz="0" w:space="0" w:color="auto"/>
            <w:left w:val="none" w:sz="0" w:space="0" w:color="auto"/>
            <w:bottom w:val="none" w:sz="0" w:space="0" w:color="auto"/>
            <w:right w:val="none" w:sz="0" w:space="0" w:color="auto"/>
          </w:divBdr>
        </w:div>
        <w:div w:id="844830660">
          <w:marLeft w:val="0"/>
          <w:marRight w:val="0"/>
          <w:marTop w:val="0"/>
          <w:marBottom w:val="0"/>
          <w:divBdr>
            <w:top w:val="none" w:sz="0" w:space="0" w:color="auto"/>
            <w:left w:val="none" w:sz="0" w:space="0" w:color="auto"/>
            <w:bottom w:val="none" w:sz="0" w:space="0" w:color="auto"/>
            <w:right w:val="none" w:sz="0" w:space="0" w:color="auto"/>
          </w:divBdr>
          <w:divsChild>
            <w:div w:id="2049257930">
              <w:marLeft w:val="0"/>
              <w:marRight w:val="0"/>
              <w:marTop w:val="0"/>
              <w:marBottom w:val="0"/>
              <w:divBdr>
                <w:top w:val="none" w:sz="0" w:space="0" w:color="auto"/>
                <w:left w:val="none" w:sz="0" w:space="0" w:color="auto"/>
                <w:bottom w:val="none" w:sz="0" w:space="0" w:color="auto"/>
                <w:right w:val="none" w:sz="0" w:space="0" w:color="auto"/>
              </w:divBdr>
              <w:divsChild>
                <w:div w:id="1552885519">
                  <w:marLeft w:val="0"/>
                  <w:marRight w:val="0"/>
                  <w:marTop w:val="0"/>
                  <w:marBottom w:val="0"/>
                  <w:divBdr>
                    <w:top w:val="none" w:sz="0" w:space="0" w:color="auto"/>
                    <w:left w:val="none" w:sz="0" w:space="0" w:color="auto"/>
                    <w:bottom w:val="none" w:sz="0" w:space="0" w:color="auto"/>
                    <w:right w:val="none" w:sz="0" w:space="0" w:color="auto"/>
                  </w:divBdr>
                  <w:divsChild>
                    <w:div w:id="1306163231">
                      <w:marLeft w:val="0"/>
                      <w:marRight w:val="0"/>
                      <w:marTop w:val="0"/>
                      <w:marBottom w:val="0"/>
                      <w:divBdr>
                        <w:top w:val="none" w:sz="0" w:space="0" w:color="auto"/>
                        <w:left w:val="none" w:sz="0" w:space="0" w:color="auto"/>
                        <w:bottom w:val="none" w:sz="0" w:space="0" w:color="auto"/>
                        <w:right w:val="none" w:sz="0" w:space="0" w:color="auto"/>
                      </w:divBdr>
                      <w:divsChild>
                        <w:div w:id="18910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2991">
          <w:marLeft w:val="0"/>
          <w:marRight w:val="0"/>
          <w:marTop w:val="0"/>
          <w:marBottom w:val="0"/>
          <w:divBdr>
            <w:top w:val="none" w:sz="0" w:space="0" w:color="auto"/>
            <w:left w:val="none" w:sz="0" w:space="0" w:color="auto"/>
            <w:bottom w:val="none" w:sz="0" w:space="0" w:color="auto"/>
            <w:right w:val="none" w:sz="0" w:space="0" w:color="auto"/>
          </w:divBdr>
          <w:divsChild>
            <w:div w:id="812065585">
              <w:marLeft w:val="0"/>
              <w:marRight w:val="0"/>
              <w:marTop w:val="0"/>
              <w:marBottom w:val="0"/>
              <w:divBdr>
                <w:top w:val="none" w:sz="0" w:space="0" w:color="auto"/>
                <w:left w:val="none" w:sz="0" w:space="0" w:color="auto"/>
                <w:bottom w:val="none" w:sz="0" w:space="0" w:color="auto"/>
                <w:right w:val="none" w:sz="0" w:space="0" w:color="auto"/>
              </w:divBdr>
              <w:divsChild>
                <w:div w:id="1485506421">
                  <w:marLeft w:val="0"/>
                  <w:marRight w:val="0"/>
                  <w:marTop w:val="0"/>
                  <w:marBottom w:val="0"/>
                  <w:divBdr>
                    <w:top w:val="none" w:sz="0" w:space="0" w:color="auto"/>
                    <w:left w:val="none" w:sz="0" w:space="0" w:color="auto"/>
                    <w:bottom w:val="none" w:sz="0" w:space="0" w:color="auto"/>
                    <w:right w:val="none" w:sz="0" w:space="0" w:color="auto"/>
                  </w:divBdr>
                  <w:divsChild>
                    <w:div w:id="7608567">
                      <w:marLeft w:val="0"/>
                      <w:marRight w:val="0"/>
                      <w:marTop w:val="0"/>
                      <w:marBottom w:val="0"/>
                      <w:divBdr>
                        <w:top w:val="none" w:sz="0" w:space="0" w:color="auto"/>
                        <w:left w:val="none" w:sz="0" w:space="0" w:color="auto"/>
                        <w:bottom w:val="none" w:sz="0" w:space="0" w:color="auto"/>
                        <w:right w:val="none" w:sz="0" w:space="0" w:color="auto"/>
                      </w:divBdr>
                      <w:divsChild>
                        <w:div w:id="2119526918">
                          <w:marLeft w:val="0"/>
                          <w:marRight w:val="0"/>
                          <w:marTop w:val="0"/>
                          <w:marBottom w:val="0"/>
                          <w:divBdr>
                            <w:top w:val="none" w:sz="0" w:space="0" w:color="auto"/>
                            <w:left w:val="none" w:sz="0" w:space="0" w:color="auto"/>
                            <w:bottom w:val="none" w:sz="0" w:space="0" w:color="auto"/>
                            <w:right w:val="none" w:sz="0" w:space="0" w:color="auto"/>
                          </w:divBdr>
                          <w:divsChild>
                            <w:div w:id="14075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4866">
      <w:bodyDiv w:val="1"/>
      <w:marLeft w:val="0"/>
      <w:marRight w:val="0"/>
      <w:marTop w:val="0"/>
      <w:marBottom w:val="0"/>
      <w:divBdr>
        <w:top w:val="none" w:sz="0" w:space="0" w:color="auto"/>
        <w:left w:val="none" w:sz="0" w:space="0" w:color="auto"/>
        <w:bottom w:val="none" w:sz="0" w:space="0" w:color="auto"/>
        <w:right w:val="none" w:sz="0" w:space="0" w:color="auto"/>
      </w:divBdr>
      <w:divsChild>
        <w:div w:id="600988348">
          <w:marLeft w:val="0"/>
          <w:marRight w:val="0"/>
          <w:marTop w:val="0"/>
          <w:marBottom w:val="0"/>
          <w:divBdr>
            <w:top w:val="none" w:sz="0" w:space="0" w:color="auto"/>
            <w:left w:val="none" w:sz="0" w:space="0" w:color="auto"/>
            <w:bottom w:val="none" w:sz="0" w:space="0" w:color="auto"/>
            <w:right w:val="none" w:sz="0" w:space="0" w:color="auto"/>
          </w:divBdr>
          <w:divsChild>
            <w:div w:id="1372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0712">
      <w:bodyDiv w:val="1"/>
      <w:marLeft w:val="0"/>
      <w:marRight w:val="0"/>
      <w:marTop w:val="0"/>
      <w:marBottom w:val="0"/>
      <w:divBdr>
        <w:top w:val="none" w:sz="0" w:space="0" w:color="auto"/>
        <w:left w:val="none" w:sz="0" w:space="0" w:color="auto"/>
        <w:bottom w:val="none" w:sz="0" w:space="0" w:color="auto"/>
        <w:right w:val="none" w:sz="0" w:space="0" w:color="auto"/>
      </w:divBdr>
      <w:divsChild>
        <w:div w:id="2079282603">
          <w:marLeft w:val="0"/>
          <w:marRight w:val="0"/>
          <w:marTop w:val="0"/>
          <w:marBottom w:val="0"/>
          <w:divBdr>
            <w:top w:val="none" w:sz="0" w:space="0" w:color="auto"/>
            <w:left w:val="none" w:sz="0" w:space="0" w:color="auto"/>
            <w:bottom w:val="none" w:sz="0" w:space="0" w:color="auto"/>
            <w:right w:val="none" w:sz="0" w:space="0" w:color="auto"/>
          </w:divBdr>
          <w:divsChild>
            <w:div w:id="1666741006">
              <w:marLeft w:val="0"/>
              <w:marRight w:val="0"/>
              <w:marTop w:val="0"/>
              <w:marBottom w:val="0"/>
              <w:divBdr>
                <w:top w:val="none" w:sz="0" w:space="0" w:color="auto"/>
                <w:left w:val="none" w:sz="0" w:space="0" w:color="auto"/>
                <w:bottom w:val="none" w:sz="0" w:space="0" w:color="auto"/>
                <w:right w:val="none" w:sz="0" w:space="0" w:color="auto"/>
              </w:divBdr>
            </w:div>
          </w:divsChild>
        </w:div>
        <w:div w:id="408312629">
          <w:marLeft w:val="0"/>
          <w:marRight w:val="0"/>
          <w:marTop w:val="0"/>
          <w:marBottom w:val="0"/>
          <w:divBdr>
            <w:top w:val="none" w:sz="0" w:space="0" w:color="auto"/>
            <w:left w:val="none" w:sz="0" w:space="0" w:color="auto"/>
            <w:bottom w:val="none" w:sz="0" w:space="0" w:color="auto"/>
            <w:right w:val="none" w:sz="0" w:space="0" w:color="auto"/>
          </w:divBdr>
          <w:divsChild>
            <w:div w:id="1648168414">
              <w:marLeft w:val="0"/>
              <w:marRight w:val="0"/>
              <w:marTop w:val="0"/>
              <w:marBottom w:val="0"/>
              <w:divBdr>
                <w:top w:val="none" w:sz="0" w:space="0" w:color="auto"/>
                <w:left w:val="none" w:sz="0" w:space="0" w:color="auto"/>
                <w:bottom w:val="none" w:sz="0" w:space="0" w:color="auto"/>
                <w:right w:val="none" w:sz="0" w:space="0" w:color="auto"/>
              </w:divBdr>
              <w:divsChild>
                <w:div w:id="7074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1469">
      <w:bodyDiv w:val="1"/>
      <w:marLeft w:val="0"/>
      <w:marRight w:val="0"/>
      <w:marTop w:val="0"/>
      <w:marBottom w:val="0"/>
      <w:divBdr>
        <w:top w:val="none" w:sz="0" w:space="0" w:color="auto"/>
        <w:left w:val="none" w:sz="0" w:space="0" w:color="auto"/>
        <w:bottom w:val="none" w:sz="0" w:space="0" w:color="auto"/>
        <w:right w:val="none" w:sz="0" w:space="0" w:color="auto"/>
      </w:divBdr>
      <w:divsChild>
        <w:div w:id="1102995288">
          <w:marLeft w:val="0"/>
          <w:marRight w:val="0"/>
          <w:marTop w:val="0"/>
          <w:marBottom w:val="0"/>
          <w:divBdr>
            <w:top w:val="none" w:sz="0" w:space="0" w:color="auto"/>
            <w:left w:val="none" w:sz="0" w:space="0" w:color="auto"/>
            <w:bottom w:val="none" w:sz="0" w:space="0" w:color="auto"/>
            <w:right w:val="none" w:sz="0" w:space="0" w:color="auto"/>
          </w:divBdr>
          <w:divsChild>
            <w:div w:id="933827010">
              <w:marLeft w:val="0"/>
              <w:marRight w:val="0"/>
              <w:marTop w:val="0"/>
              <w:marBottom w:val="0"/>
              <w:divBdr>
                <w:top w:val="none" w:sz="0" w:space="0" w:color="auto"/>
                <w:left w:val="none" w:sz="0" w:space="0" w:color="auto"/>
                <w:bottom w:val="none" w:sz="0" w:space="0" w:color="auto"/>
                <w:right w:val="none" w:sz="0" w:space="0" w:color="auto"/>
              </w:divBdr>
              <w:divsChild>
                <w:div w:id="1139035553">
                  <w:marLeft w:val="0"/>
                  <w:marRight w:val="0"/>
                  <w:marTop w:val="0"/>
                  <w:marBottom w:val="0"/>
                  <w:divBdr>
                    <w:top w:val="none" w:sz="0" w:space="0" w:color="auto"/>
                    <w:left w:val="none" w:sz="0" w:space="0" w:color="auto"/>
                    <w:bottom w:val="none" w:sz="0" w:space="0" w:color="auto"/>
                    <w:right w:val="none" w:sz="0" w:space="0" w:color="auto"/>
                  </w:divBdr>
                  <w:divsChild>
                    <w:div w:id="32077637">
                      <w:marLeft w:val="0"/>
                      <w:marRight w:val="0"/>
                      <w:marTop w:val="0"/>
                      <w:marBottom w:val="0"/>
                      <w:divBdr>
                        <w:top w:val="none" w:sz="0" w:space="0" w:color="auto"/>
                        <w:left w:val="none" w:sz="0" w:space="0" w:color="auto"/>
                        <w:bottom w:val="none" w:sz="0" w:space="0" w:color="auto"/>
                        <w:right w:val="none" w:sz="0" w:space="0" w:color="auto"/>
                      </w:divBdr>
                      <w:divsChild>
                        <w:div w:id="839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39643">
          <w:marLeft w:val="0"/>
          <w:marRight w:val="0"/>
          <w:marTop w:val="0"/>
          <w:marBottom w:val="0"/>
          <w:divBdr>
            <w:top w:val="none" w:sz="0" w:space="0" w:color="auto"/>
            <w:left w:val="none" w:sz="0" w:space="0" w:color="auto"/>
            <w:bottom w:val="none" w:sz="0" w:space="0" w:color="auto"/>
            <w:right w:val="none" w:sz="0" w:space="0" w:color="auto"/>
          </w:divBdr>
        </w:div>
        <w:div w:id="717703869">
          <w:marLeft w:val="0"/>
          <w:marRight w:val="0"/>
          <w:marTop w:val="0"/>
          <w:marBottom w:val="0"/>
          <w:divBdr>
            <w:top w:val="none" w:sz="0" w:space="0" w:color="auto"/>
            <w:left w:val="none" w:sz="0" w:space="0" w:color="auto"/>
            <w:bottom w:val="none" w:sz="0" w:space="0" w:color="auto"/>
            <w:right w:val="none" w:sz="0" w:space="0" w:color="auto"/>
          </w:divBdr>
          <w:divsChild>
            <w:div w:id="1976638934">
              <w:marLeft w:val="0"/>
              <w:marRight w:val="0"/>
              <w:marTop w:val="0"/>
              <w:marBottom w:val="0"/>
              <w:divBdr>
                <w:top w:val="none" w:sz="0" w:space="0" w:color="auto"/>
                <w:left w:val="none" w:sz="0" w:space="0" w:color="auto"/>
                <w:bottom w:val="none" w:sz="0" w:space="0" w:color="auto"/>
                <w:right w:val="none" w:sz="0" w:space="0" w:color="auto"/>
              </w:divBdr>
              <w:divsChild>
                <w:div w:id="173960102">
                  <w:marLeft w:val="0"/>
                  <w:marRight w:val="0"/>
                  <w:marTop w:val="0"/>
                  <w:marBottom w:val="0"/>
                  <w:divBdr>
                    <w:top w:val="none" w:sz="0" w:space="0" w:color="auto"/>
                    <w:left w:val="none" w:sz="0" w:space="0" w:color="auto"/>
                    <w:bottom w:val="none" w:sz="0" w:space="0" w:color="auto"/>
                    <w:right w:val="none" w:sz="0" w:space="0" w:color="auto"/>
                  </w:divBdr>
                  <w:divsChild>
                    <w:div w:id="2108891716">
                      <w:marLeft w:val="0"/>
                      <w:marRight w:val="0"/>
                      <w:marTop w:val="0"/>
                      <w:marBottom w:val="0"/>
                      <w:divBdr>
                        <w:top w:val="none" w:sz="0" w:space="0" w:color="auto"/>
                        <w:left w:val="none" w:sz="0" w:space="0" w:color="auto"/>
                        <w:bottom w:val="none" w:sz="0" w:space="0" w:color="auto"/>
                        <w:right w:val="none" w:sz="0" w:space="0" w:color="auto"/>
                      </w:divBdr>
                      <w:divsChild>
                        <w:div w:id="10559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336">
          <w:marLeft w:val="0"/>
          <w:marRight w:val="0"/>
          <w:marTop w:val="0"/>
          <w:marBottom w:val="0"/>
          <w:divBdr>
            <w:top w:val="none" w:sz="0" w:space="0" w:color="auto"/>
            <w:left w:val="none" w:sz="0" w:space="0" w:color="auto"/>
            <w:bottom w:val="none" w:sz="0" w:space="0" w:color="auto"/>
            <w:right w:val="none" w:sz="0" w:space="0" w:color="auto"/>
          </w:divBdr>
          <w:divsChild>
            <w:div w:id="554973923">
              <w:marLeft w:val="0"/>
              <w:marRight w:val="0"/>
              <w:marTop w:val="0"/>
              <w:marBottom w:val="0"/>
              <w:divBdr>
                <w:top w:val="none" w:sz="0" w:space="0" w:color="auto"/>
                <w:left w:val="none" w:sz="0" w:space="0" w:color="auto"/>
                <w:bottom w:val="none" w:sz="0" w:space="0" w:color="auto"/>
                <w:right w:val="none" w:sz="0" w:space="0" w:color="auto"/>
              </w:divBdr>
              <w:divsChild>
                <w:div w:id="914630009">
                  <w:marLeft w:val="0"/>
                  <w:marRight w:val="0"/>
                  <w:marTop w:val="0"/>
                  <w:marBottom w:val="0"/>
                  <w:divBdr>
                    <w:top w:val="none" w:sz="0" w:space="0" w:color="auto"/>
                    <w:left w:val="none" w:sz="0" w:space="0" w:color="auto"/>
                    <w:bottom w:val="none" w:sz="0" w:space="0" w:color="auto"/>
                    <w:right w:val="none" w:sz="0" w:space="0" w:color="auto"/>
                  </w:divBdr>
                  <w:divsChild>
                    <w:div w:id="1541749162">
                      <w:marLeft w:val="0"/>
                      <w:marRight w:val="0"/>
                      <w:marTop w:val="0"/>
                      <w:marBottom w:val="0"/>
                      <w:divBdr>
                        <w:top w:val="none" w:sz="0" w:space="0" w:color="auto"/>
                        <w:left w:val="none" w:sz="0" w:space="0" w:color="auto"/>
                        <w:bottom w:val="none" w:sz="0" w:space="0" w:color="auto"/>
                        <w:right w:val="none" w:sz="0" w:space="0" w:color="auto"/>
                      </w:divBdr>
                      <w:divsChild>
                        <w:div w:id="923607084">
                          <w:marLeft w:val="0"/>
                          <w:marRight w:val="0"/>
                          <w:marTop w:val="0"/>
                          <w:marBottom w:val="0"/>
                          <w:divBdr>
                            <w:top w:val="none" w:sz="0" w:space="0" w:color="auto"/>
                            <w:left w:val="none" w:sz="0" w:space="0" w:color="auto"/>
                            <w:bottom w:val="none" w:sz="0" w:space="0" w:color="auto"/>
                            <w:right w:val="none" w:sz="0" w:space="0" w:color="auto"/>
                          </w:divBdr>
                          <w:divsChild>
                            <w:div w:id="11359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2945">
      <w:bodyDiv w:val="1"/>
      <w:marLeft w:val="0"/>
      <w:marRight w:val="0"/>
      <w:marTop w:val="0"/>
      <w:marBottom w:val="0"/>
      <w:divBdr>
        <w:top w:val="none" w:sz="0" w:space="0" w:color="auto"/>
        <w:left w:val="none" w:sz="0" w:space="0" w:color="auto"/>
        <w:bottom w:val="none" w:sz="0" w:space="0" w:color="auto"/>
        <w:right w:val="none" w:sz="0" w:space="0" w:color="auto"/>
      </w:divBdr>
    </w:div>
    <w:div w:id="1620183002">
      <w:bodyDiv w:val="1"/>
      <w:marLeft w:val="0"/>
      <w:marRight w:val="0"/>
      <w:marTop w:val="0"/>
      <w:marBottom w:val="0"/>
      <w:divBdr>
        <w:top w:val="none" w:sz="0" w:space="0" w:color="auto"/>
        <w:left w:val="none" w:sz="0" w:space="0" w:color="auto"/>
        <w:bottom w:val="none" w:sz="0" w:space="0" w:color="auto"/>
        <w:right w:val="none" w:sz="0" w:space="0" w:color="auto"/>
      </w:divBdr>
      <w:divsChild>
        <w:div w:id="944460577">
          <w:marLeft w:val="0"/>
          <w:marRight w:val="0"/>
          <w:marTop w:val="0"/>
          <w:marBottom w:val="0"/>
          <w:divBdr>
            <w:top w:val="none" w:sz="0" w:space="0" w:color="auto"/>
            <w:left w:val="none" w:sz="0" w:space="0" w:color="auto"/>
            <w:bottom w:val="none" w:sz="0" w:space="0" w:color="auto"/>
            <w:right w:val="none" w:sz="0" w:space="0" w:color="auto"/>
          </w:divBdr>
          <w:divsChild>
            <w:div w:id="1600943404">
              <w:marLeft w:val="0"/>
              <w:marRight w:val="0"/>
              <w:marTop w:val="0"/>
              <w:marBottom w:val="0"/>
              <w:divBdr>
                <w:top w:val="none" w:sz="0" w:space="0" w:color="auto"/>
                <w:left w:val="none" w:sz="0" w:space="0" w:color="auto"/>
                <w:bottom w:val="none" w:sz="0" w:space="0" w:color="auto"/>
                <w:right w:val="none" w:sz="0" w:space="0" w:color="auto"/>
              </w:divBdr>
              <w:divsChild>
                <w:div w:id="592201775">
                  <w:marLeft w:val="0"/>
                  <w:marRight w:val="0"/>
                  <w:marTop w:val="0"/>
                  <w:marBottom w:val="0"/>
                  <w:divBdr>
                    <w:top w:val="none" w:sz="0" w:space="0" w:color="auto"/>
                    <w:left w:val="none" w:sz="0" w:space="0" w:color="auto"/>
                    <w:bottom w:val="none" w:sz="0" w:space="0" w:color="auto"/>
                    <w:right w:val="none" w:sz="0" w:space="0" w:color="auto"/>
                  </w:divBdr>
                  <w:divsChild>
                    <w:div w:id="9572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8642">
          <w:marLeft w:val="0"/>
          <w:marRight w:val="0"/>
          <w:marTop w:val="0"/>
          <w:marBottom w:val="0"/>
          <w:divBdr>
            <w:top w:val="none" w:sz="0" w:space="0" w:color="auto"/>
            <w:left w:val="none" w:sz="0" w:space="0" w:color="auto"/>
            <w:bottom w:val="none" w:sz="0" w:space="0" w:color="auto"/>
            <w:right w:val="none" w:sz="0" w:space="0" w:color="auto"/>
          </w:divBdr>
        </w:div>
        <w:div w:id="896016942">
          <w:marLeft w:val="0"/>
          <w:marRight w:val="0"/>
          <w:marTop w:val="0"/>
          <w:marBottom w:val="0"/>
          <w:divBdr>
            <w:top w:val="none" w:sz="0" w:space="0" w:color="auto"/>
            <w:left w:val="none" w:sz="0" w:space="0" w:color="auto"/>
            <w:bottom w:val="none" w:sz="0" w:space="0" w:color="auto"/>
            <w:right w:val="none" w:sz="0" w:space="0" w:color="auto"/>
          </w:divBdr>
          <w:divsChild>
            <w:div w:id="690885731">
              <w:marLeft w:val="0"/>
              <w:marRight w:val="0"/>
              <w:marTop w:val="0"/>
              <w:marBottom w:val="0"/>
              <w:divBdr>
                <w:top w:val="none" w:sz="0" w:space="0" w:color="auto"/>
                <w:left w:val="none" w:sz="0" w:space="0" w:color="auto"/>
                <w:bottom w:val="none" w:sz="0" w:space="0" w:color="auto"/>
                <w:right w:val="none" w:sz="0" w:space="0" w:color="auto"/>
              </w:divBdr>
              <w:divsChild>
                <w:div w:id="713429311">
                  <w:marLeft w:val="0"/>
                  <w:marRight w:val="0"/>
                  <w:marTop w:val="0"/>
                  <w:marBottom w:val="0"/>
                  <w:divBdr>
                    <w:top w:val="none" w:sz="0" w:space="0" w:color="auto"/>
                    <w:left w:val="none" w:sz="0" w:space="0" w:color="auto"/>
                    <w:bottom w:val="none" w:sz="0" w:space="0" w:color="auto"/>
                    <w:right w:val="none" w:sz="0" w:space="0" w:color="auto"/>
                  </w:divBdr>
                  <w:divsChild>
                    <w:div w:id="1167863208">
                      <w:marLeft w:val="0"/>
                      <w:marRight w:val="0"/>
                      <w:marTop w:val="0"/>
                      <w:marBottom w:val="0"/>
                      <w:divBdr>
                        <w:top w:val="none" w:sz="0" w:space="0" w:color="auto"/>
                        <w:left w:val="none" w:sz="0" w:space="0" w:color="auto"/>
                        <w:bottom w:val="none" w:sz="0" w:space="0" w:color="auto"/>
                        <w:right w:val="none" w:sz="0" w:space="0" w:color="auto"/>
                      </w:divBdr>
                      <w:divsChild>
                        <w:div w:id="12645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7352">
          <w:marLeft w:val="0"/>
          <w:marRight w:val="0"/>
          <w:marTop w:val="0"/>
          <w:marBottom w:val="0"/>
          <w:divBdr>
            <w:top w:val="none" w:sz="0" w:space="0" w:color="auto"/>
            <w:left w:val="none" w:sz="0" w:space="0" w:color="auto"/>
            <w:bottom w:val="none" w:sz="0" w:space="0" w:color="auto"/>
            <w:right w:val="none" w:sz="0" w:space="0" w:color="auto"/>
          </w:divBdr>
          <w:divsChild>
            <w:div w:id="260769863">
              <w:marLeft w:val="0"/>
              <w:marRight w:val="0"/>
              <w:marTop w:val="0"/>
              <w:marBottom w:val="0"/>
              <w:divBdr>
                <w:top w:val="none" w:sz="0" w:space="0" w:color="auto"/>
                <w:left w:val="none" w:sz="0" w:space="0" w:color="auto"/>
                <w:bottom w:val="none" w:sz="0" w:space="0" w:color="auto"/>
                <w:right w:val="none" w:sz="0" w:space="0" w:color="auto"/>
              </w:divBdr>
              <w:divsChild>
                <w:div w:id="1935286114">
                  <w:marLeft w:val="0"/>
                  <w:marRight w:val="0"/>
                  <w:marTop w:val="0"/>
                  <w:marBottom w:val="0"/>
                  <w:divBdr>
                    <w:top w:val="none" w:sz="0" w:space="0" w:color="auto"/>
                    <w:left w:val="none" w:sz="0" w:space="0" w:color="auto"/>
                    <w:bottom w:val="none" w:sz="0" w:space="0" w:color="auto"/>
                    <w:right w:val="none" w:sz="0" w:space="0" w:color="auto"/>
                  </w:divBdr>
                  <w:divsChild>
                    <w:div w:id="404911732">
                      <w:marLeft w:val="0"/>
                      <w:marRight w:val="0"/>
                      <w:marTop w:val="0"/>
                      <w:marBottom w:val="0"/>
                      <w:divBdr>
                        <w:top w:val="none" w:sz="0" w:space="0" w:color="auto"/>
                        <w:left w:val="none" w:sz="0" w:space="0" w:color="auto"/>
                        <w:bottom w:val="none" w:sz="0" w:space="0" w:color="auto"/>
                        <w:right w:val="none" w:sz="0" w:space="0" w:color="auto"/>
                      </w:divBdr>
                      <w:divsChild>
                        <w:div w:id="452601699">
                          <w:marLeft w:val="0"/>
                          <w:marRight w:val="0"/>
                          <w:marTop w:val="0"/>
                          <w:marBottom w:val="0"/>
                          <w:divBdr>
                            <w:top w:val="none" w:sz="0" w:space="0" w:color="auto"/>
                            <w:left w:val="none" w:sz="0" w:space="0" w:color="auto"/>
                            <w:bottom w:val="none" w:sz="0" w:space="0" w:color="auto"/>
                            <w:right w:val="none" w:sz="0" w:space="0" w:color="auto"/>
                          </w:divBdr>
                          <w:divsChild>
                            <w:div w:id="116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cid:image003.png@01D121EA.2B1B5350" TargetMode="External"/><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02.png@01D121EA.2B1B5350"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cid:image001.png@01D121EA.2B1B5350" TargetMode="External"/><Relationship Id="rId25" Type="http://schemas.openxmlformats.org/officeDocument/2006/relationships/footer" Target="footer1.xm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8AC3-8764-46F5-A426-267D36F8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23</Pages>
  <Words>4766</Words>
  <Characters>27171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182</cp:revision>
  <cp:lastPrinted>2017-04-02T08:01:00Z</cp:lastPrinted>
  <dcterms:created xsi:type="dcterms:W3CDTF">2017-02-28T05:05:00Z</dcterms:created>
  <dcterms:modified xsi:type="dcterms:W3CDTF">2019-08-27T07:41:00Z</dcterms:modified>
</cp:coreProperties>
</file>